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A1" w:rsidRPr="004435A1" w:rsidRDefault="004435A1" w:rsidP="004435A1">
      <w:pPr>
        <w:widowControl w:val="0"/>
        <w:ind w:left="142" w:right="142"/>
        <w:jc w:val="center"/>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widowControl w:val="0"/>
        <w:ind w:left="142" w:right="142"/>
        <w:jc w:val="center"/>
        <w:rPr>
          <w:rFonts w:ascii="Garamond" w:hAnsi="Garamond"/>
          <w:b/>
          <w:bCs/>
          <w:i/>
          <w:iCs/>
          <w:sz w:val="70"/>
          <w:szCs w:val="70"/>
          <w14:ligatures w14:val="none"/>
        </w:rPr>
      </w:pPr>
      <w:r w:rsidRPr="004435A1">
        <w:rPr>
          <w:rFonts w:ascii="Garamond" w:hAnsi="Garamond"/>
          <w:b/>
          <w:bCs/>
          <w:i/>
          <w:iCs/>
          <w:sz w:val="70"/>
          <w:szCs w:val="70"/>
          <w14:ligatures w14:val="none"/>
        </w:rPr>
        <w:t>Contemplando</w:t>
      </w:r>
    </w:p>
    <w:p w:rsidR="004435A1" w:rsidRPr="004435A1" w:rsidRDefault="004435A1" w:rsidP="004435A1">
      <w:pPr>
        <w:widowControl w:val="0"/>
        <w:ind w:left="142" w:right="142"/>
        <w:jc w:val="center"/>
        <w:rPr>
          <w:rFonts w:ascii="Garamond" w:hAnsi="Garamond"/>
          <w:b/>
          <w:bCs/>
          <w:i/>
          <w:iCs/>
          <w:sz w:val="70"/>
          <w:szCs w:val="70"/>
          <w14:ligatures w14:val="none"/>
        </w:rPr>
      </w:pPr>
      <w:r w:rsidRPr="004435A1">
        <w:rPr>
          <w:rFonts w:ascii="Garamond" w:hAnsi="Garamond"/>
          <w:b/>
          <w:bCs/>
          <w:i/>
          <w:iCs/>
          <w:sz w:val="70"/>
          <w:szCs w:val="70"/>
          <w14:ligatures w14:val="none"/>
        </w:rPr>
        <w:t>l’icona della Natività.</w:t>
      </w:r>
    </w:p>
    <w:p w:rsidR="004435A1" w:rsidRPr="004435A1" w:rsidRDefault="004435A1" w:rsidP="004435A1">
      <w:pPr>
        <w:widowControl w:val="0"/>
        <w:ind w:left="142" w:right="142"/>
        <w:rPr>
          <w:rFonts w:ascii="Garamond" w:hAnsi="Garamond"/>
          <w:b/>
          <w:bCs/>
          <w:i/>
          <w:iCs/>
          <w:sz w:val="64"/>
          <w:szCs w:val="6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79F72452" wp14:editId="193947AA">
            <wp:simplePos x="0" y="0"/>
            <wp:positionH relativeFrom="column">
              <wp:posOffset>978535</wp:posOffset>
            </wp:positionH>
            <wp:positionV relativeFrom="paragraph">
              <wp:posOffset>40929</wp:posOffset>
            </wp:positionV>
            <wp:extent cx="3144520" cy="4064000"/>
            <wp:effectExtent l="0" t="0" r="0" b="0"/>
            <wp:wrapNone/>
            <wp:docPr id="1" name="Immagine 1" descr="764299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42992_o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520" cy="406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b/>
          <w:bCs/>
          <w:i/>
          <w:iCs/>
          <w:sz w:val="64"/>
          <w:szCs w:val="64"/>
          <w14:ligatures w14:val="none"/>
        </w:rPr>
      </w:pP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b/>
          <w:bCs/>
          <w:i/>
          <w:iCs/>
          <w:sz w:val="64"/>
          <w:szCs w:val="64"/>
          <w14:ligatures w14:val="none"/>
        </w:rPr>
      </w:pP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b/>
          <w:bCs/>
          <w:i/>
          <w:iCs/>
          <w:sz w:val="64"/>
          <w:szCs w:val="64"/>
          <w14:ligatures w14:val="none"/>
        </w:rPr>
      </w:pP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b/>
          <w:bCs/>
          <w:i/>
          <w:iCs/>
          <w:sz w:val="64"/>
          <w:szCs w:val="64"/>
          <w14:ligatures w14:val="none"/>
        </w:rPr>
      </w:pP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b/>
          <w:bCs/>
          <w:i/>
          <w:iCs/>
          <w:sz w:val="64"/>
          <w:szCs w:val="64"/>
          <w14:ligatures w14:val="none"/>
        </w:rPr>
      </w:pP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b/>
          <w:bCs/>
          <w:i/>
          <w:iCs/>
          <w:sz w:val="64"/>
          <w:szCs w:val="64"/>
          <w14:ligatures w14:val="none"/>
        </w:rPr>
      </w:pP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b/>
          <w:bCs/>
          <w:i/>
          <w:iCs/>
          <w:sz w:val="64"/>
          <w:szCs w:val="64"/>
          <w14:ligatures w14:val="none"/>
        </w:rPr>
      </w:pPr>
      <w:r w:rsidRPr="004435A1">
        <w:rPr>
          <w:rFonts w:ascii="Garamond" w:hAnsi="Garamond"/>
          <w:b/>
          <w:bCs/>
          <w:i/>
          <w:iCs/>
          <w:sz w:val="64"/>
          <w:szCs w:val="64"/>
          <w14:ligatures w14:val="none"/>
        </w:rPr>
        <w:t> </w:t>
      </w:r>
    </w:p>
    <w:p w:rsidR="004435A1" w:rsidRPr="004435A1" w:rsidRDefault="004435A1" w:rsidP="004435A1">
      <w:pPr>
        <w:widowControl w:val="0"/>
        <w:ind w:left="142" w:right="142"/>
        <w:jc w:val="center"/>
        <w:rPr>
          <w:rFonts w:ascii="Garamond" w:hAnsi="Garamond"/>
          <w:i/>
          <w:iCs/>
          <w:sz w:val="64"/>
          <w:szCs w:val="64"/>
          <w14:ligatures w14:val="none"/>
        </w:rPr>
      </w:pPr>
      <w:r w:rsidRPr="004435A1">
        <w:rPr>
          <w:rFonts w:ascii="Garamond" w:hAnsi="Garamond"/>
          <w:i/>
          <w:iCs/>
          <w:sz w:val="64"/>
          <w:szCs w:val="64"/>
          <w14:ligatures w14:val="none"/>
        </w:rPr>
        <w:t> </w:t>
      </w:r>
    </w:p>
    <w:p w:rsidR="004435A1" w:rsidRDefault="004435A1" w:rsidP="004435A1">
      <w:pPr>
        <w:widowControl w:val="0"/>
        <w:ind w:left="142" w:right="142"/>
        <w:jc w:val="center"/>
        <w:rPr>
          <w:rFonts w:ascii="Garamond" w:hAnsi="Garamond"/>
          <w:i/>
          <w:iCs/>
          <w:sz w:val="48"/>
          <w:szCs w:val="48"/>
          <w14:ligatures w14:val="none"/>
        </w:rPr>
      </w:pPr>
    </w:p>
    <w:p w:rsidR="004435A1" w:rsidRPr="004435A1" w:rsidRDefault="004435A1" w:rsidP="004435A1">
      <w:pPr>
        <w:widowControl w:val="0"/>
        <w:ind w:left="142" w:right="142"/>
        <w:jc w:val="center"/>
        <w:rPr>
          <w:rFonts w:ascii="Garamond" w:hAnsi="Garamond"/>
          <w:i/>
          <w:iCs/>
          <w:sz w:val="48"/>
          <w:szCs w:val="48"/>
          <w14:ligatures w14:val="none"/>
        </w:rPr>
      </w:pPr>
      <w:r w:rsidRPr="004435A1">
        <w:rPr>
          <w:rFonts w:ascii="Garamond" w:hAnsi="Garamond"/>
          <w:i/>
          <w:iCs/>
          <w:sz w:val="48"/>
          <w:szCs w:val="48"/>
          <w14:ligatures w14:val="none"/>
        </w:rPr>
        <w:t>2 Sguardo:</w:t>
      </w:r>
    </w:p>
    <w:p w:rsidR="004435A1" w:rsidRPr="004435A1" w:rsidRDefault="004435A1" w:rsidP="004435A1">
      <w:pPr>
        <w:widowControl w:val="0"/>
        <w:ind w:left="142" w:right="142"/>
        <w:jc w:val="center"/>
        <w:rPr>
          <w:rFonts w:ascii="Garamond" w:hAnsi="Garamond"/>
          <w:b/>
          <w:bCs/>
          <w:i/>
          <w:iCs/>
          <w:sz w:val="70"/>
          <w:szCs w:val="70"/>
          <w14:ligatures w14:val="none"/>
        </w:rPr>
      </w:pPr>
      <w:r w:rsidRPr="004435A1">
        <w:rPr>
          <w:rFonts w:ascii="Garamond" w:hAnsi="Garamond"/>
          <w:b/>
          <w:bCs/>
          <w:i/>
          <w:iCs/>
          <w:sz w:val="70"/>
          <w:szCs w:val="70"/>
          <w14:ligatures w14:val="none"/>
        </w:rPr>
        <w:t>gli Angeli</w:t>
      </w:r>
    </w:p>
    <w:p w:rsidR="004435A1" w:rsidRPr="004435A1" w:rsidRDefault="004435A1" w:rsidP="004435A1">
      <w:pPr>
        <w:pStyle w:val="Titolo"/>
        <w:widowControl w:val="0"/>
        <w:rPr>
          <w:rFonts w:ascii="Garamond" w:hAnsi="Garamond"/>
          <w:sz w:val="22"/>
          <w:szCs w:val="22"/>
          <w14:ligatures w14:val="none"/>
        </w:rPr>
      </w:pPr>
      <w:r w:rsidRPr="004435A1">
        <w:rPr>
          <w:rFonts w:ascii="Garamond" w:hAnsi="Garamond"/>
          <w:sz w:val="22"/>
          <w:szCs w:val="22"/>
          <w14:ligatures w14:val="none"/>
        </w:rPr>
        <w:t> </w:t>
      </w:r>
    </w:p>
    <w:p w:rsidR="004435A1" w:rsidRPr="004435A1" w:rsidRDefault="004435A1" w:rsidP="004435A1">
      <w:pPr>
        <w:pStyle w:val="Titolo"/>
        <w:widowControl w:val="0"/>
        <w:rPr>
          <w:rFonts w:ascii="Garamond" w:hAnsi="Garamond"/>
          <w:sz w:val="56"/>
          <w:szCs w:val="56"/>
          <w14:ligatures w14:val="none"/>
        </w:rPr>
      </w:pPr>
      <w:r w:rsidRPr="004435A1">
        <w:rPr>
          <w:rFonts w:ascii="Garamond" w:hAnsi="Garamond"/>
          <w:sz w:val="56"/>
          <w:szCs w:val="56"/>
          <w14:ligatures w14:val="none"/>
        </w:rPr>
        <w:t>Novena del Santo Natale</w:t>
      </w:r>
    </w:p>
    <w:p w:rsidR="004435A1" w:rsidRPr="004435A1" w:rsidRDefault="004435A1" w:rsidP="004435A1">
      <w:pPr>
        <w:widowControl w:val="0"/>
        <w:ind w:left="142" w:right="142"/>
        <w:jc w:val="center"/>
        <w:rPr>
          <w:rFonts w:ascii="Garamond" w:hAnsi="Garamond"/>
          <w:b/>
          <w:bCs/>
          <w:i/>
          <w:iCs/>
          <w:color w:val="0000FF"/>
          <w:sz w:val="26"/>
          <w:szCs w:val="26"/>
          <w14:ligatures w14:val="none"/>
        </w:rPr>
      </w:pPr>
      <w:r w:rsidRPr="004435A1">
        <w:rPr>
          <w:rFonts w:ascii="Garamond" w:hAnsi="Garamond"/>
          <w:b/>
          <w:bCs/>
          <w:i/>
          <w:iCs/>
          <w:color w:val="0000FF"/>
          <w:sz w:val="26"/>
          <w:szCs w:val="26"/>
          <w14:ligatures w14:val="none"/>
        </w:rPr>
        <w:t> </w:t>
      </w:r>
    </w:p>
    <w:p w:rsidR="004435A1" w:rsidRDefault="004435A1" w:rsidP="004435A1">
      <w:pPr>
        <w:pStyle w:val="Titolo7"/>
        <w:keepNext/>
        <w:rPr>
          <w:rFonts w:ascii="Garamond" w:hAnsi="Garamond"/>
          <w:b w:val="0"/>
          <w:bCs w:val="0"/>
          <w:sz w:val="22"/>
          <w:szCs w:val="22"/>
          <w14:ligatures w14:val="none"/>
        </w:rPr>
      </w:pPr>
    </w:p>
    <w:p w:rsidR="004435A1" w:rsidRPr="004435A1" w:rsidRDefault="004435A1" w:rsidP="004435A1">
      <w:pPr>
        <w:pStyle w:val="Titolo7"/>
        <w:keepNext/>
        <w:rPr>
          <w:rFonts w:ascii="Garamond" w:hAnsi="Garamond"/>
          <w:b w:val="0"/>
          <w:bCs w:val="0"/>
          <w:sz w:val="22"/>
          <w:szCs w:val="22"/>
          <w14:ligatures w14:val="none"/>
        </w:rPr>
      </w:pPr>
      <w:r w:rsidRPr="004435A1">
        <w:rPr>
          <w:rFonts w:ascii="Garamond" w:hAnsi="Garamond"/>
          <w:b w:val="0"/>
          <w:bCs w:val="0"/>
          <w:sz w:val="22"/>
          <w:szCs w:val="22"/>
          <w14:ligatures w14:val="none"/>
        </w:rPr>
        <w:t>RIFLESSIONE</w:t>
      </w:r>
    </w:p>
    <w:p w:rsidR="004435A1" w:rsidRPr="004435A1" w:rsidRDefault="004435A1" w:rsidP="004435A1">
      <w:pPr>
        <w:widowControl w:val="0"/>
        <w:ind w:firstLine="708"/>
        <w:rPr>
          <w:rFonts w:ascii="Garamond" w:hAnsi="Garamond"/>
          <w:sz w:val="22"/>
          <w:szCs w:val="22"/>
          <w14:ligatures w14:val="none"/>
        </w:rPr>
      </w:pPr>
      <w:r w:rsidRPr="004435A1">
        <w:rPr>
          <w:rFonts w:ascii="Garamond" w:hAnsi="Garamond"/>
          <w:sz w:val="22"/>
          <w:szCs w:val="22"/>
          <w14:ligatures w14:val="none"/>
        </w:rPr>
        <w:t xml:space="preserve">Nel piano di Dio entrano come parte attiva e al suo servizio, questi esseri spirituali che chiamiamo angeli (messaggeri) dal loro ufficio e servizio. Un ruolo preminente è riservato all’arcangelo Gabriele, prima nell’annuncio a Zaccaria della nascita del precursore, poi a Maria quindi a Giuseppe. Nella natività un altro angelo si reca dai pastori: </w:t>
      </w:r>
      <w:r w:rsidRPr="004435A1">
        <w:rPr>
          <w:rFonts w:ascii="Garamond" w:hAnsi="Garamond"/>
          <w:i/>
          <w:iCs/>
          <w:sz w:val="22"/>
          <w:szCs w:val="22"/>
          <w14:ligatures w14:val="none"/>
        </w:rPr>
        <w:t>“Vi annuncio una gioia grande: Oggi è nato nella città di Davide un salvatore che è il CRISTO e SIGNORE”</w:t>
      </w:r>
      <w:r w:rsidRPr="004435A1">
        <w:rPr>
          <w:rFonts w:ascii="Garamond" w:hAnsi="Garamond"/>
          <w:sz w:val="22"/>
          <w:szCs w:val="22"/>
          <w14:ligatures w14:val="none"/>
        </w:rPr>
        <w:t xml:space="preserve">. </w:t>
      </w:r>
    </w:p>
    <w:p w:rsidR="004435A1" w:rsidRPr="004435A1" w:rsidRDefault="004435A1" w:rsidP="004435A1">
      <w:pPr>
        <w:widowControl w:val="0"/>
        <w:ind w:firstLine="708"/>
        <w:rPr>
          <w:rFonts w:ascii="Garamond" w:hAnsi="Garamond"/>
          <w:sz w:val="22"/>
          <w:szCs w:val="22"/>
          <w14:ligatures w14:val="none"/>
        </w:rPr>
      </w:pPr>
      <w:r w:rsidRPr="004435A1">
        <w:rPr>
          <w:rFonts w:ascii="Garamond" w:hAnsi="Garamond"/>
          <w:sz w:val="22"/>
          <w:szCs w:val="22"/>
          <w14:ligatures w14:val="none"/>
        </w:rPr>
        <w:t xml:space="preserve">Si tratta del medesimo annuncio che verrà fatto dagli angeli alle donne il mattino di Pasqua e che Pietro farà suo nel discorso dopo la Pentecoste: </w:t>
      </w:r>
      <w:r w:rsidRPr="004435A1">
        <w:rPr>
          <w:rFonts w:ascii="Garamond" w:hAnsi="Garamond"/>
          <w:i/>
          <w:iCs/>
          <w:sz w:val="22"/>
          <w:szCs w:val="22"/>
          <w14:ligatures w14:val="none"/>
        </w:rPr>
        <w:t xml:space="preserve">“Sappia con certezza tutta la casa di Israele che Dio ha costituito Signore e Messia quel Gesù …” </w:t>
      </w:r>
    </w:p>
    <w:p w:rsidR="004435A1" w:rsidRPr="004435A1" w:rsidRDefault="004435A1" w:rsidP="004435A1">
      <w:pPr>
        <w:pStyle w:val="Corpodeltesto2"/>
        <w:rPr>
          <w:rFonts w:ascii="Garamond" w:hAnsi="Garamond"/>
          <w14:ligatures w14:val="none"/>
        </w:rPr>
      </w:pPr>
      <w:r w:rsidRPr="004435A1">
        <w:rPr>
          <w:rFonts w:ascii="Garamond" w:hAnsi="Garamond"/>
          <w14:ligatures w14:val="none"/>
        </w:rPr>
        <w:t>Gli angeli circondano l’intera vita di Cristo, collocandosi alle due estreme frontiere: appaiono sul presepe come splendore della discesa di Dio in mezzo a noi; riappaiono nell’ascensione come splendore della nostra ascesa in Dio.</w:t>
      </w:r>
    </w:p>
    <w:p w:rsidR="004435A1" w:rsidRPr="004435A1" w:rsidRDefault="004435A1" w:rsidP="004435A1">
      <w:pPr>
        <w:pStyle w:val="Corpodeltesto2"/>
        <w:widowControl w:val="0"/>
        <w:jc w:val="left"/>
        <w:rPr>
          <w:rFonts w:ascii="Garamond" w:hAnsi="Garamond"/>
          <w14:ligatures w14:val="none"/>
        </w:rPr>
      </w:pPr>
      <w:r w:rsidRPr="004435A1">
        <w:rPr>
          <w:rFonts w:ascii="Garamond" w:hAnsi="Garamond"/>
          <w14:ligatures w14:val="none"/>
        </w:rPr>
        <w:t> </w:t>
      </w:r>
    </w:p>
    <w:p w:rsidR="004435A1" w:rsidRPr="004435A1" w:rsidRDefault="004435A1" w:rsidP="004435A1">
      <w:pPr>
        <w:widowControl w:val="0"/>
        <w:ind w:firstLine="708"/>
        <w:jc w:val="both"/>
        <w:rPr>
          <w:rFonts w:ascii="Garamond" w:hAnsi="Garamond"/>
          <w:sz w:val="22"/>
          <w:szCs w:val="22"/>
          <w14:ligatures w14:val="none"/>
        </w:rPr>
      </w:pPr>
      <w:r w:rsidRPr="004435A1">
        <w:rPr>
          <w:rFonts w:ascii="Garamond" w:hAnsi="Garamond"/>
          <w:sz w:val="22"/>
          <w:szCs w:val="22"/>
          <w14:ligatures w14:val="none"/>
        </w:rPr>
        <w:t xml:space="preserve">Nell’icona vediamo anche angeli che si piegano con il volto sul bambino Gesù. Stanno ad indicare quella moltitudine immensa dell’esercito celeste che loda Dio e canta: </w:t>
      </w:r>
      <w:r w:rsidRPr="004435A1">
        <w:rPr>
          <w:rFonts w:ascii="Garamond" w:hAnsi="Garamond"/>
          <w:i/>
          <w:iCs/>
          <w:sz w:val="22"/>
          <w:szCs w:val="22"/>
          <w14:ligatures w14:val="none"/>
        </w:rPr>
        <w:t>“Gloria a dio nel più alto dei cieli e pace in terra agli uomini che Egli ama…”</w:t>
      </w:r>
      <w:r w:rsidRPr="004435A1">
        <w:rPr>
          <w:rFonts w:ascii="Garamond" w:hAnsi="Garamond"/>
          <w:sz w:val="22"/>
          <w:szCs w:val="22"/>
          <w14:ligatures w14:val="none"/>
        </w:rPr>
        <w:t xml:space="preserve">. Essi lodano Dio considerando la sua Gloria, ossia la sua inaccessibile intimità. </w:t>
      </w:r>
    </w:p>
    <w:p w:rsidR="004435A1" w:rsidRPr="004435A1" w:rsidRDefault="004435A1" w:rsidP="004435A1">
      <w:pPr>
        <w:widowControl w:val="0"/>
        <w:ind w:firstLine="708"/>
        <w:jc w:val="both"/>
        <w:rPr>
          <w:rFonts w:ascii="Garamond" w:hAnsi="Garamond"/>
          <w:sz w:val="22"/>
          <w:szCs w:val="22"/>
          <w14:ligatures w14:val="none"/>
        </w:rPr>
      </w:pPr>
      <w:r w:rsidRPr="004435A1">
        <w:rPr>
          <w:rFonts w:ascii="Garamond" w:hAnsi="Garamond"/>
          <w:sz w:val="22"/>
          <w:szCs w:val="22"/>
          <w14:ligatures w14:val="none"/>
        </w:rPr>
        <w:t>Colui che i cieli non possono contenere è prima custodito da Maria e poi è umile cittadino della terra, a cui reca il dono della pace e della riconciliazione.</w:t>
      </w:r>
    </w:p>
    <w:p w:rsidR="004435A1" w:rsidRPr="004435A1" w:rsidRDefault="004435A1" w:rsidP="004435A1">
      <w:pPr>
        <w:widowControl w:val="0"/>
        <w:ind w:firstLine="708"/>
        <w:jc w:val="both"/>
        <w:rPr>
          <w:rFonts w:ascii="Garamond" w:hAnsi="Garamond"/>
          <w:sz w:val="22"/>
          <w:szCs w:val="22"/>
          <w14:ligatures w14:val="none"/>
        </w:rPr>
      </w:pPr>
      <w:r w:rsidRPr="004435A1">
        <w:rPr>
          <w:rFonts w:ascii="Garamond" w:hAnsi="Garamond"/>
          <w:sz w:val="22"/>
          <w:szCs w:val="22"/>
          <w14:ligatures w14:val="none"/>
        </w:rPr>
        <w:t>Così gli angeli cantano questo connubio meraviglioso di Cielo e Terra da cui si manifesta uno scambio meraviglioso.</w:t>
      </w:r>
    </w:p>
    <w:p w:rsidR="004435A1" w:rsidRPr="004435A1" w:rsidRDefault="004435A1" w:rsidP="004435A1">
      <w:pPr>
        <w:pStyle w:val="Rientrocorpodeltesto"/>
        <w:rPr>
          <w:rFonts w:ascii="Garamond" w:hAnsi="Garamond"/>
          <w14:ligatures w14:val="none"/>
        </w:rPr>
      </w:pPr>
      <w:r w:rsidRPr="004435A1">
        <w:rPr>
          <w:rFonts w:ascii="Garamond" w:hAnsi="Garamond"/>
          <w:sz w:val="22"/>
          <w:szCs w:val="22"/>
          <w14:ligatures w14:val="none"/>
        </w:rPr>
        <w:t>Il loro compito non si esaurisce nel presepio di  Betlemme. Essi portano l’offerta sacrificale del Cristo, che si celebra sugli altari terreni, all’altare celeste, perché scenda su di noi l’abbondanza della benedizione. Infatti, come nella visione della scala di Giacobbe, essi salgono e scendono sul Figlio dell’uomo, cioè, mentre accompagnano la discesa di Dio sulla terra, risalgono con l’uomo verso la gloria del cielo, come loro protettori e guide sicure</w:t>
      </w:r>
      <w:r w:rsidRPr="004435A1">
        <w:rPr>
          <w:rFonts w:ascii="Garamond" w:hAnsi="Garamond"/>
          <w14:ligatures w14:val="none"/>
        </w:rPr>
        <w:t>.</w:t>
      </w:r>
    </w:p>
    <w:p w:rsidR="004435A1" w:rsidRPr="004435A1" w:rsidRDefault="004435A1" w:rsidP="004435A1">
      <w:pPr>
        <w:pStyle w:val="Corpodeltesto2"/>
        <w:jc w:val="center"/>
        <w:rPr>
          <w:rFonts w:ascii="Garamond" w:hAnsi="Garamond"/>
          <w:b/>
          <w:bCs/>
          <w:i/>
          <w:iCs/>
          <w:sz w:val="24"/>
          <w:szCs w:val="24"/>
          <w14:ligatures w14:val="none"/>
        </w:rPr>
      </w:pPr>
      <w:r w:rsidRPr="004435A1">
        <w:rPr>
          <w:rFonts w:ascii="Garamond" w:hAnsi="Garamond"/>
          <w:b/>
          <w:bCs/>
          <w:i/>
          <w:iCs/>
          <w:sz w:val="24"/>
          <w:szCs w:val="24"/>
          <w14:ligatures w14:val="none"/>
        </w:rPr>
        <w:t>Il Vangelo viene proclamato al buio,</w:t>
      </w:r>
    </w:p>
    <w:p w:rsidR="004435A1" w:rsidRPr="004435A1" w:rsidRDefault="004435A1" w:rsidP="004435A1">
      <w:pPr>
        <w:pStyle w:val="Corpodeltesto2"/>
        <w:jc w:val="center"/>
        <w:rPr>
          <w:rFonts w:ascii="Garamond" w:hAnsi="Garamond"/>
          <w:b/>
          <w:bCs/>
          <w:i/>
          <w:iCs/>
          <w:sz w:val="24"/>
          <w:szCs w:val="24"/>
          <w14:ligatures w14:val="none"/>
        </w:rPr>
      </w:pPr>
      <w:r w:rsidRPr="004435A1">
        <w:rPr>
          <w:rFonts w:ascii="Garamond" w:hAnsi="Garamond"/>
          <w:b/>
          <w:bCs/>
          <w:i/>
          <w:iCs/>
          <w:sz w:val="24"/>
          <w:szCs w:val="24"/>
          <w14:ligatures w14:val="none"/>
        </w:rPr>
        <w:t>mentre un faro di luce illumina i pastori.</w:t>
      </w:r>
    </w:p>
    <w:p w:rsidR="004435A1" w:rsidRPr="004435A1" w:rsidRDefault="004435A1" w:rsidP="004435A1">
      <w:pPr>
        <w:pStyle w:val="Corpodeltesto2"/>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pStyle w:val="Corpodeltesto2"/>
        <w:rPr>
          <w:rFonts w:ascii="Garamond" w:hAnsi="Garamond"/>
          <w:sz w:val="24"/>
          <w:szCs w:val="24"/>
          <w14:ligatures w14:val="none"/>
        </w:rPr>
      </w:pPr>
      <w:r w:rsidRPr="004435A1">
        <w:rPr>
          <w:rFonts w:ascii="Garamond" w:hAnsi="Garamond"/>
          <w:b/>
          <w:bCs/>
          <w:i/>
          <w:iCs/>
          <w:sz w:val="24"/>
          <w:szCs w:val="24"/>
          <w14:ligatures w14:val="none"/>
        </w:rPr>
        <w:t>La Solista canta:</w:t>
      </w:r>
    </w:p>
    <w:p w:rsidR="004435A1" w:rsidRPr="004435A1" w:rsidRDefault="004435A1" w:rsidP="004435A1">
      <w:pPr>
        <w:widowControl w:val="0"/>
        <w:ind w:right="142"/>
        <w:jc w:val="both"/>
        <w:rPr>
          <w:rFonts w:ascii="Garamond" w:hAnsi="Garamond"/>
          <w:i/>
          <w:iCs/>
          <w:sz w:val="24"/>
          <w:szCs w:val="24"/>
          <w14:ligatures w14:val="none"/>
        </w:rPr>
      </w:pPr>
      <w:r w:rsidRPr="004435A1">
        <w:rPr>
          <w:rFonts w:ascii="Garamond" w:hAnsi="Garamond"/>
          <w:i/>
          <w:iCs/>
          <w:sz w:val="24"/>
          <w:szCs w:val="24"/>
          <w14:ligatures w14:val="none"/>
        </w:rPr>
        <w:tab/>
      </w:r>
      <w:r w:rsidRPr="004435A1">
        <w:rPr>
          <w:rFonts w:ascii="Garamond" w:hAnsi="Garamond"/>
          <w:i/>
          <w:iCs/>
          <w:sz w:val="24"/>
          <w:szCs w:val="24"/>
          <w14:ligatures w14:val="none"/>
        </w:rPr>
        <w:tab/>
        <w:t>(dal Vangelo secondo Luca)</w:t>
      </w:r>
    </w:p>
    <w:p w:rsidR="004435A1" w:rsidRPr="004435A1" w:rsidRDefault="004435A1" w:rsidP="004435A1">
      <w:pPr>
        <w:widowControl w:val="0"/>
        <w:ind w:right="142" w:firstLine="708"/>
        <w:jc w:val="both"/>
        <w:rPr>
          <w:rFonts w:ascii="Garamond" w:hAnsi="Garamond"/>
          <w:i/>
          <w:iCs/>
          <w:sz w:val="24"/>
          <w:szCs w:val="24"/>
          <w14:ligatures w14:val="none"/>
        </w:rPr>
      </w:pPr>
      <w:r w:rsidRPr="004435A1">
        <w:rPr>
          <w:rFonts w:ascii="Garamond" w:hAnsi="Garamond"/>
          <w:i/>
          <w:iCs/>
          <w:sz w:val="24"/>
          <w:szCs w:val="24"/>
          <w14:ligatures w14:val="none"/>
        </w:rPr>
        <w:t>C’erano in quella regione alcuni pastori che vegliavano di notte facendo la guardia al loro gregge. Un angelo del Signore si presentò davanti a loro e la gloria del Signore li avvolse di luce. Essi furono presi da grande spavento, ma l’angelo disse loro: «Non temete, ecco vi annunzio una grande gioia, che sarà di tutto il popolo: oggi vi è nato nella città di Davide un salvatore, che è il Cristo Signore. Questo per voi il segno: troverete un bambino avvolto in fasce, che giace in una mangiatoia». E subito apparve con l’angelo una moltitudine dell’esercito celeste che lodava Dio e diceva:</w:t>
      </w:r>
    </w:p>
    <w:p w:rsidR="004435A1" w:rsidRPr="004435A1" w:rsidRDefault="004435A1" w:rsidP="004435A1">
      <w:pPr>
        <w:widowControl w:val="0"/>
        <w:ind w:right="142"/>
        <w:jc w:val="center"/>
        <w:rPr>
          <w:rFonts w:ascii="Garamond" w:hAnsi="Garamond"/>
          <w:i/>
          <w:iCs/>
          <w:sz w:val="24"/>
          <w:szCs w:val="24"/>
          <w14:ligatures w14:val="none"/>
        </w:rPr>
      </w:pPr>
      <w:r w:rsidRPr="004435A1">
        <w:rPr>
          <w:rFonts w:ascii="Garamond" w:hAnsi="Garamond"/>
          <w:i/>
          <w:iCs/>
          <w:sz w:val="24"/>
          <w:szCs w:val="24"/>
          <w14:ligatures w14:val="none"/>
        </w:rPr>
        <w:t>«Gloria a Dio nel più alto dei cieli</w:t>
      </w:r>
    </w:p>
    <w:p w:rsidR="004435A1" w:rsidRPr="004435A1" w:rsidRDefault="004435A1" w:rsidP="004435A1">
      <w:pPr>
        <w:widowControl w:val="0"/>
        <w:ind w:right="142"/>
        <w:jc w:val="center"/>
        <w:rPr>
          <w:rFonts w:ascii="Garamond" w:hAnsi="Garamond"/>
          <w:i/>
          <w:iCs/>
          <w:sz w:val="24"/>
          <w:szCs w:val="24"/>
          <w14:ligatures w14:val="none"/>
        </w:rPr>
      </w:pPr>
      <w:r w:rsidRPr="004435A1">
        <w:rPr>
          <w:rFonts w:ascii="Garamond" w:hAnsi="Garamond"/>
          <w:i/>
          <w:iCs/>
          <w:sz w:val="24"/>
          <w:szCs w:val="24"/>
          <w14:ligatures w14:val="none"/>
        </w:rPr>
        <w:t>e pace in terra agli uomini che egli ama».</w:t>
      </w:r>
    </w:p>
    <w:p w:rsidR="004435A1" w:rsidRPr="004435A1" w:rsidRDefault="004435A1" w:rsidP="004435A1">
      <w:pPr>
        <w:ind w:right="142"/>
        <w:jc w:val="both"/>
        <w:rPr>
          <w:rFonts w:ascii="Garamond" w:hAnsi="Garamond"/>
          <w:i/>
          <w:iCs/>
          <w:sz w:val="24"/>
          <w:szCs w:val="24"/>
          <w14:ligatures w14:val="none"/>
        </w:rPr>
      </w:pPr>
      <w:r w:rsidRPr="004435A1">
        <w:rPr>
          <w:rFonts w:ascii="Garamond" w:hAnsi="Garamond"/>
          <w:i/>
          <w:iCs/>
          <w:sz w:val="24"/>
          <w:szCs w:val="24"/>
          <w14:ligatures w14:val="none"/>
        </w:rPr>
        <w:t> </w:t>
      </w:r>
    </w:p>
    <w:p w:rsidR="004435A1" w:rsidRPr="004435A1" w:rsidRDefault="004435A1" w:rsidP="004435A1">
      <w:pPr>
        <w:ind w:right="142"/>
        <w:jc w:val="both"/>
        <w:rPr>
          <w:rFonts w:ascii="Garamond" w:hAnsi="Garamond"/>
          <w:i/>
          <w:iCs/>
          <w:sz w:val="24"/>
          <w:szCs w:val="24"/>
          <w14:ligatures w14:val="none"/>
        </w:rPr>
      </w:pPr>
      <w:r w:rsidRPr="004435A1">
        <w:rPr>
          <w:rFonts w:ascii="Garamond" w:hAnsi="Garamond"/>
          <w:i/>
          <w:iCs/>
          <w:sz w:val="24"/>
          <w:szCs w:val="24"/>
          <w14:ligatures w14:val="none"/>
        </w:rPr>
        <w:t> </w:t>
      </w:r>
    </w:p>
    <w:p w:rsidR="004435A1" w:rsidRPr="004435A1" w:rsidRDefault="004435A1" w:rsidP="004435A1">
      <w:pPr>
        <w:pStyle w:val="Titolo3"/>
        <w:keepNext/>
        <w:widowControl w:val="0"/>
        <w:rPr>
          <w:rFonts w:ascii="Garamond" w:hAnsi="Garamond"/>
          <w:sz w:val="24"/>
          <w:szCs w:val="24"/>
          <w14:ligatures w14:val="none"/>
        </w:rPr>
      </w:pPr>
      <w:r w:rsidRPr="004435A1">
        <w:rPr>
          <w:rFonts w:ascii="Garamond" w:hAnsi="Garamond"/>
          <w:sz w:val="24"/>
          <w:szCs w:val="24"/>
          <w14:ligatures w14:val="none"/>
        </w:rPr>
        <w:t>1 Lettrice (da un testo della Chiesa bizantina)</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Si rallegri la terra accogliendo in una grotta colui che l’aveva creata.</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E tu, genere umano, rinnovati, esulta ed intreccia danze.</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E voi, Magi, procedete con doni per vedere l’Emmanuele.</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lastRenderedPageBreak/>
        <w:t>Pastori, contemplate il Bambino e lodatelo!</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O Dio, come vieni sulla terra?</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Come può contenerti una mangiatoia?</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Come puoi essere visto come bambino o tu che sei invisibile per natura?</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Come possono contemplarti i pastori, o tu Agnello e Dio immolato?</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Come mai vengono dalla Persia i re Magi, portando doni a te che sei il Re e il creatore di tutti?</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Come può una madre allattare te che sei il Nutritore di tutti?</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Come mai un astro ti annuncia ad astrologi che andavano in cerca del Dio di prima dei secoli?</w:t>
      </w:r>
    </w:p>
    <w:p w:rsidR="004435A1" w:rsidRPr="004435A1" w:rsidRDefault="004435A1" w:rsidP="004435A1">
      <w:pPr>
        <w:ind w:right="142"/>
        <w:jc w:val="both"/>
        <w:rPr>
          <w:rFonts w:ascii="Garamond" w:hAnsi="Garamond"/>
          <w:i/>
          <w:iCs/>
          <w:sz w:val="24"/>
          <w:szCs w:val="24"/>
          <w14:ligatures w14:val="none"/>
        </w:rPr>
      </w:pPr>
      <w:r w:rsidRPr="004435A1">
        <w:rPr>
          <w:rFonts w:ascii="Garamond" w:hAnsi="Garamond"/>
          <w:i/>
          <w:iCs/>
          <w:sz w:val="24"/>
          <w:szCs w:val="24"/>
          <w14:ligatures w14:val="none"/>
        </w:rPr>
        <w:t> </w:t>
      </w:r>
    </w:p>
    <w:p w:rsidR="004435A1" w:rsidRPr="004435A1" w:rsidRDefault="004435A1" w:rsidP="004435A1">
      <w:pPr>
        <w:ind w:right="142"/>
        <w:jc w:val="both"/>
        <w:rPr>
          <w:rFonts w:ascii="Garamond" w:hAnsi="Garamond"/>
          <w:b/>
          <w:bCs/>
          <w:sz w:val="24"/>
          <w:szCs w:val="24"/>
          <w14:ligatures w14:val="none"/>
        </w:rPr>
      </w:pPr>
      <w:r w:rsidRPr="004435A1">
        <w:rPr>
          <w:rFonts w:ascii="Garamond" w:hAnsi="Garamond"/>
          <w:b/>
          <w:bCs/>
          <w:sz w:val="24"/>
          <w:szCs w:val="24"/>
          <w14:ligatures w14:val="none"/>
        </w:rPr>
        <w:t>Guida:</w:t>
      </w:r>
    </w:p>
    <w:p w:rsidR="004435A1" w:rsidRPr="004435A1" w:rsidRDefault="004435A1" w:rsidP="004435A1">
      <w:pPr>
        <w:ind w:right="142"/>
        <w:jc w:val="both"/>
        <w:rPr>
          <w:rFonts w:ascii="Garamond" w:hAnsi="Garamond"/>
          <w:sz w:val="22"/>
          <w:szCs w:val="22"/>
          <w14:ligatures w14:val="none"/>
        </w:rPr>
      </w:pPr>
      <w:r w:rsidRPr="004435A1">
        <w:rPr>
          <w:rFonts w:ascii="Garamond" w:hAnsi="Garamond"/>
          <w:sz w:val="22"/>
          <w:szCs w:val="22"/>
          <w14:ligatures w14:val="none"/>
        </w:rPr>
        <w:t xml:space="preserve">Nella parte superiore dell’icona, a destra della cima della montagna centrale, vi sono tre angeli: due guardano verso il cielo e uno invece si volge verso i pastori. L’annuncio di cui sono messaggeri è la misericordia di Dio che si china sugli uomini, nel Figlio di Dio che si è fatto uomo. Gli angeli portano sempre annunci che rivelano la presenza di Dio che visita e custodisce l’uomo che ama. </w:t>
      </w:r>
    </w:p>
    <w:p w:rsidR="004435A1" w:rsidRPr="004435A1" w:rsidRDefault="004435A1" w:rsidP="004435A1">
      <w:pPr>
        <w:widowControl w:val="0"/>
        <w:ind w:right="142"/>
        <w:jc w:val="both"/>
        <w:rPr>
          <w:rFonts w:ascii="Garamond" w:hAnsi="Garamond"/>
          <w:b/>
          <w:bCs/>
          <w:sz w:val="24"/>
          <w:szCs w:val="24"/>
          <w14:ligatures w14:val="none"/>
        </w:rPr>
      </w:pPr>
      <w:r w:rsidRPr="004435A1">
        <w:rPr>
          <w:rFonts w:ascii="Garamond" w:hAnsi="Garamond"/>
          <w:b/>
          <w:bCs/>
          <w:sz w:val="24"/>
          <w:szCs w:val="24"/>
          <w14:ligatures w14:val="none"/>
        </w:rPr>
        <w:t>2 Lettrice</w:t>
      </w:r>
    </w:p>
    <w:p w:rsidR="004435A1" w:rsidRPr="004435A1" w:rsidRDefault="004435A1" w:rsidP="004435A1">
      <w:pPr>
        <w:keepNext/>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Ecco, io mando un angelo davanti a te per custodirti sul cammino e per farti entrare nel luogo che ho preparato. Abbi rispetto della sua presenza, ascolta la sua voce e non ribellarti a lui; egli infatti non perdonerebbe la vostra trasgressione, perché il mio nome è in lui. Se tu ascolti la sua voce e fai quanto ti dirò, io sarò il nemico dei tuoi nemici e l’avversario dei tuoi avversari.</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ind w:right="142"/>
        <w:jc w:val="both"/>
        <w:rPr>
          <w:rFonts w:ascii="Garamond" w:hAnsi="Garamond"/>
          <w:i/>
          <w:iCs/>
          <w:sz w:val="24"/>
          <w:szCs w:val="24"/>
          <w14:ligatures w14:val="none"/>
        </w:rPr>
      </w:pPr>
      <w:r w:rsidRPr="004435A1">
        <w:rPr>
          <w:rFonts w:ascii="Garamond" w:hAnsi="Garamond"/>
          <w:i/>
          <w:iCs/>
          <w:sz w:val="24"/>
          <w:szCs w:val="24"/>
          <w14:ligatures w14:val="none"/>
        </w:rPr>
        <w:t>Ad ogni brano biblico l’assemblea canta:</w:t>
      </w:r>
    </w:p>
    <w:p w:rsidR="004435A1" w:rsidRPr="004435A1" w:rsidRDefault="004435A1" w:rsidP="004435A1">
      <w:pPr>
        <w:widowControl w:val="0"/>
        <w:ind w:right="142"/>
        <w:jc w:val="both"/>
        <w:rPr>
          <w:rFonts w:ascii="Garamond" w:hAnsi="Garamond"/>
          <w:b/>
          <w:bCs/>
          <w:sz w:val="24"/>
          <w:szCs w:val="24"/>
          <w14:ligatures w14:val="none"/>
        </w:rPr>
      </w:pPr>
      <w:r w:rsidRPr="004435A1">
        <w:rPr>
          <w:rFonts w:ascii="Garamond" w:hAnsi="Garamond"/>
          <w:b/>
          <w:bCs/>
          <w:sz w:val="24"/>
          <w:szCs w:val="24"/>
          <w14:ligatures w14:val="none"/>
        </w:rPr>
        <w:t>Assemblea:</w:t>
      </w:r>
    </w:p>
    <w:p w:rsidR="004435A1" w:rsidRPr="004435A1" w:rsidRDefault="004435A1" w:rsidP="004435A1">
      <w:pPr>
        <w:keepNext/>
        <w:widowControl w:val="0"/>
        <w:ind w:right="142"/>
        <w:jc w:val="both"/>
        <w:rPr>
          <w:rFonts w:ascii="Garamond" w:hAnsi="Garamond"/>
          <w:b/>
          <w:bCs/>
          <w:i/>
          <w:iCs/>
          <w:sz w:val="24"/>
          <w:szCs w:val="24"/>
          <w14:ligatures w14:val="none"/>
        </w:rPr>
      </w:pPr>
      <w:r w:rsidRPr="004435A1">
        <w:rPr>
          <w:rFonts w:ascii="Garamond" w:hAnsi="Garamond"/>
          <w:b/>
          <w:bCs/>
          <w:i/>
          <w:iCs/>
          <w:sz w:val="24"/>
          <w:szCs w:val="24"/>
          <w14:ligatures w14:val="none"/>
        </w:rPr>
        <w:t>Questo povero grida e il Signore lo ascolta,*</w:t>
      </w:r>
    </w:p>
    <w:p w:rsidR="004435A1" w:rsidRPr="004435A1" w:rsidRDefault="004435A1" w:rsidP="004435A1">
      <w:pPr>
        <w:widowControl w:val="0"/>
        <w:ind w:right="142"/>
        <w:jc w:val="both"/>
        <w:rPr>
          <w:rFonts w:ascii="Garamond" w:hAnsi="Garamond"/>
          <w:b/>
          <w:bCs/>
          <w:i/>
          <w:iCs/>
          <w:sz w:val="24"/>
          <w:szCs w:val="24"/>
          <w14:ligatures w14:val="none"/>
        </w:rPr>
      </w:pPr>
      <w:r w:rsidRPr="004435A1">
        <w:rPr>
          <w:rFonts w:ascii="Garamond" w:hAnsi="Garamond"/>
          <w:b/>
          <w:bCs/>
          <w:i/>
          <w:iCs/>
          <w:sz w:val="24"/>
          <w:szCs w:val="24"/>
          <w14:ligatures w14:val="none"/>
        </w:rPr>
        <w:t>lo libera da tutte le sue angosce.</w:t>
      </w:r>
    </w:p>
    <w:p w:rsidR="004435A1" w:rsidRPr="004435A1" w:rsidRDefault="004435A1" w:rsidP="004435A1">
      <w:pPr>
        <w:widowControl w:val="0"/>
        <w:ind w:right="142"/>
        <w:jc w:val="both"/>
        <w:rPr>
          <w:rFonts w:ascii="Garamond" w:hAnsi="Garamond"/>
          <w:b/>
          <w:bCs/>
          <w:i/>
          <w:iCs/>
          <w:sz w:val="24"/>
          <w:szCs w:val="24"/>
          <w14:ligatures w14:val="none"/>
        </w:rPr>
      </w:pPr>
      <w:r w:rsidRPr="004435A1">
        <w:rPr>
          <w:rFonts w:ascii="Garamond" w:hAnsi="Garamond"/>
          <w:b/>
          <w:bCs/>
          <w:i/>
          <w:iCs/>
          <w:sz w:val="24"/>
          <w:szCs w:val="24"/>
          <w14:ligatures w14:val="none"/>
        </w:rPr>
        <w:t>L’angelo del Signore si accampa*</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b/>
          <w:bCs/>
          <w:i/>
          <w:iCs/>
          <w:sz w:val="24"/>
          <w:szCs w:val="24"/>
          <w14:ligatures w14:val="none"/>
        </w:rPr>
        <w:t xml:space="preserve">attorno a quelli che lo temono e li salva. (dal </w:t>
      </w:r>
      <w:proofErr w:type="spellStart"/>
      <w:r w:rsidRPr="004435A1">
        <w:rPr>
          <w:rFonts w:ascii="Garamond" w:hAnsi="Garamond"/>
          <w:b/>
          <w:bCs/>
          <w:i/>
          <w:iCs/>
          <w:sz w:val="24"/>
          <w:szCs w:val="24"/>
          <w14:ligatures w14:val="none"/>
        </w:rPr>
        <w:t>Sal</w:t>
      </w:r>
      <w:proofErr w:type="spellEnd"/>
      <w:r w:rsidRPr="004435A1">
        <w:rPr>
          <w:rFonts w:ascii="Garamond" w:hAnsi="Garamond"/>
          <w:b/>
          <w:bCs/>
          <w:i/>
          <w:iCs/>
          <w:sz w:val="24"/>
          <w:szCs w:val="24"/>
          <w14:ligatures w14:val="none"/>
        </w:rPr>
        <w:t xml:space="preserve"> 33)</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xml:space="preserve">Gedeone: </w:t>
      </w:r>
      <w:r w:rsidRPr="004435A1">
        <w:rPr>
          <w:rFonts w:ascii="Garamond" w:hAnsi="Garamond"/>
          <w:i/>
          <w:iCs/>
          <w14:ligatures w14:val="none"/>
        </w:rPr>
        <w:t>(1 Lettrice)</w:t>
      </w:r>
    </w:p>
    <w:p w:rsidR="004435A1" w:rsidRPr="004435A1" w:rsidRDefault="004435A1" w:rsidP="004435A1">
      <w:pPr>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Gedeone vide che era l’angelo del Signore e disse: «Signore, ho dunque visto l’angelo del Signore faccia a faccia!». Il Signore gli disse: «La pace sia con te, non temere, non morirai!».</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xml:space="preserve">Tobia: </w:t>
      </w:r>
      <w:r w:rsidRPr="004435A1">
        <w:rPr>
          <w:rFonts w:ascii="Garamond" w:hAnsi="Garamond"/>
          <w:i/>
          <w:iCs/>
          <w14:ligatures w14:val="none"/>
        </w:rPr>
        <w:t>(2 Lettrice)</w:t>
      </w:r>
    </w:p>
    <w:p w:rsidR="004435A1" w:rsidRPr="004435A1" w:rsidRDefault="004435A1" w:rsidP="004435A1">
      <w:pPr>
        <w:keepNext/>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Tobia disse a sua moglie: «Non stare in pensiero: nostro figlio farà buon viaggio e tornerà in buona salute da noi. I tuoi occhi lo vedranno il giorno in cui tornerà sano e salvo da te. Non stare in pensiero, non temere per loro, o sorella. Un buon angelo infatti lo accompagnerà, riuscirà bene il suo viaggio e tornerà sano e salvo». Essa cessò di piangere.</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lastRenderedPageBreak/>
        <w:t xml:space="preserve">Isaia: </w:t>
      </w:r>
      <w:r w:rsidRPr="004435A1">
        <w:rPr>
          <w:rFonts w:ascii="Garamond" w:hAnsi="Garamond"/>
          <w:i/>
          <w:iCs/>
          <w14:ligatures w14:val="none"/>
        </w:rPr>
        <w:t>(1 Lettrice)</w:t>
      </w:r>
    </w:p>
    <w:p w:rsidR="004435A1" w:rsidRDefault="004435A1" w:rsidP="004435A1">
      <w:pPr>
        <w:keepNext/>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Poiché io sono il Signore tuo Dio che ti tengo per la destra e ti dico: «Non temere, io ti vengo in aiuto». Non temere, vermiciattolo di Giacobbe, larva di Israele; io vengo in tuo aiuto - oracolo del Signore- tuo redentore è il Santo di Israele.</w:t>
      </w:r>
    </w:p>
    <w:p w:rsidR="004435A1" w:rsidRDefault="004435A1" w:rsidP="004435A1">
      <w:pPr>
        <w:keepNext/>
        <w:widowControl w:val="0"/>
        <w:ind w:right="142"/>
        <w:jc w:val="both"/>
        <w:rPr>
          <w:rFonts w:ascii="Garamond" w:hAnsi="Garamond"/>
          <w:b/>
          <w:sz w:val="24"/>
          <w14:ligatures w14:val="none"/>
        </w:rPr>
      </w:pPr>
    </w:p>
    <w:p w:rsidR="004435A1" w:rsidRPr="004435A1" w:rsidRDefault="004435A1" w:rsidP="004435A1">
      <w:pPr>
        <w:keepNext/>
        <w:widowControl w:val="0"/>
        <w:ind w:right="142"/>
        <w:jc w:val="both"/>
        <w:rPr>
          <w:rFonts w:ascii="Garamond" w:hAnsi="Garamond"/>
          <w:b/>
          <w:i/>
          <w:iCs/>
          <w:sz w:val="24"/>
          <w14:ligatures w14:val="none"/>
        </w:rPr>
      </w:pPr>
      <w:r w:rsidRPr="004435A1">
        <w:rPr>
          <w:rFonts w:ascii="Garamond" w:hAnsi="Garamond"/>
          <w:b/>
          <w:sz w:val="24"/>
          <w14:ligatures w14:val="none"/>
        </w:rPr>
        <w:t xml:space="preserve">Isaia </w:t>
      </w:r>
      <w:r w:rsidRPr="004435A1">
        <w:rPr>
          <w:rFonts w:ascii="Garamond" w:hAnsi="Garamond"/>
          <w:b/>
          <w:i/>
          <w:iCs/>
          <w:sz w:val="24"/>
          <w14:ligatures w14:val="none"/>
        </w:rPr>
        <w:t>(2 Lettrice)</w:t>
      </w:r>
    </w:p>
    <w:p w:rsidR="004435A1" w:rsidRPr="004435A1" w:rsidRDefault="004435A1" w:rsidP="004435A1">
      <w:pPr>
        <w:keepNext/>
        <w:widowControl w:val="0"/>
        <w:ind w:firstLine="708"/>
        <w:jc w:val="both"/>
        <w:rPr>
          <w:rFonts w:ascii="Garamond" w:hAnsi="Garamond"/>
          <w:sz w:val="24"/>
          <w:szCs w:val="24"/>
          <w14:ligatures w14:val="none"/>
        </w:rPr>
      </w:pPr>
      <w:r w:rsidRPr="004435A1">
        <w:rPr>
          <w:rFonts w:ascii="Garamond" w:hAnsi="Garamond"/>
          <w:sz w:val="24"/>
          <w:szCs w:val="24"/>
          <w14:ligatures w14:val="none"/>
        </w:rPr>
        <w:t xml:space="preserve">Ora così dice il Signore che ti ha creato, o Giacobbe, che ti ha plasmato, o Israele: «Non temere, perché io ti ho riscattato, ti ho chiamato per nome: tu mi appartieni. Se dovrai attraversare le acque, sarò con te, i fiumi non ti sommergeranno; </w:t>
      </w:r>
      <w:r w:rsidRPr="004435A1">
        <w:rPr>
          <w:rFonts w:ascii="Garamond" w:hAnsi="Garamond"/>
          <w:sz w:val="24"/>
          <w:szCs w:val="24"/>
          <w14:ligatures w14:val="none"/>
        </w:rPr>
        <w:tab/>
        <w:t>se dovrai passare in mezzo al fuoco, non ti scotterai, la fiamma non ti potrà bruciare; poiché io sono il Signore tuo Dio, il Santo di Israele, il tuo salvatore.</w:t>
      </w:r>
    </w:p>
    <w:p w:rsidR="004435A1" w:rsidRPr="004435A1" w:rsidRDefault="004435A1" w:rsidP="004435A1">
      <w:pPr>
        <w:pStyle w:val="Titolo2"/>
        <w:keepNext/>
        <w:widowControl w:val="0"/>
        <w:rPr>
          <w:rFonts w:ascii="Garamond" w:hAnsi="Garamond"/>
          <w:b w:val="0"/>
          <w:bCs w:val="0"/>
          <w14:ligatures w14:val="none"/>
        </w:rPr>
      </w:pPr>
      <w:r w:rsidRPr="004435A1">
        <w:rPr>
          <w:rFonts w:ascii="Garamond" w:hAnsi="Garamond"/>
          <w:b w:val="0"/>
          <w:bCs w:val="0"/>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xml:space="preserve">Mosè: </w:t>
      </w:r>
      <w:r w:rsidRPr="004435A1">
        <w:rPr>
          <w:rFonts w:ascii="Garamond" w:hAnsi="Garamond"/>
          <w:i/>
          <w:iCs/>
          <w14:ligatures w14:val="none"/>
        </w:rPr>
        <w:t>(1 Lettrice)</w:t>
      </w:r>
    </w:p>
    <w:p w:rsidR="004435A1" w:rsidRPr="004435A1" w:rsidRDefault="004435A1" w:rsidP="004435A1">
      <w:pPr>
        <w:keepNext/>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«Sii forte e fatti animo, perché tu entrerai con questo popolo nel paese, che il Signore ai loro padri giurò di darvi: tu gliene darai il possesso. Il Signore stesso cammina davanti a te; egli sarà con te, non ti lascerà e non ti abbandonerà; non temere e non ti perdere d’animo!». (</w:t>
      </w:r>
      <w:proofErr w:type="spellStart"/>
      <w:r w:rsidRPr="004435A1">
        <w:rPr>
          <w:rFonts w:ascii="Garamond" w:hAnsi="Garamond"/>
          <w:sz w:val="24"/>
          <w:szCs w:val="24"/>
          <w14:ligatures w14:val="none"/>
        </w:rPr>
        <w:t>Dt</w:t>
      </w:r>
      <w:proofErr w:type="spellEnd"/>
      <w:r w:rsidRPr="004435A1">
        <w:rPr>
          <w:rFonts w:ascii="Garamond" w:hAnsi="Garamond"/>
          <w:sz w:val="24"/>
          <w:szCs w:val="24"/>
          <w14:ligatures w14:val="none"/>
        </w:rPr>
        <w:t xml:space="preserve"> 31)</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xml:space="preserve">L’Angelo Gabriele: </w:t>
      </w:r>
      <w:r w:rsidRPr="004435A1">
        <w:rPr>
          <w:rFonts w:ascii="Garamond" w:hAnsi="Garamond"/>
          <w:i/>
          <w:iCs/>
          <w14:ligatures w14:val="none"/>
        </w:rPr>
        <w:t>(2 Lettrice)</w:t>
      </w:r>
    </w:p>
    <w:p w:rsidR="004435A1" w:rsidRPr="004435A1" w:rsidRDefault="004435A1" w:rsidP="004435A1">
      <w:pPr>
        <w:keepNext/>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L’angelo le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xml:space="preserve">L’Angelo del Signore: </w:t>
      </w:r>
      <w:r w:rsidRPr="004435A1">
        <w:rPr>
          <w:rFonts w:ascii="Garamond" w:hAnsi="Garamond"/>
          <w:i/>
          <w:iCs/>
          <w14:ligatures w14:val="none"/>
        </w:rPr>
        <w:t>(1 Lettrice)</w:t>
      </w:r>
    </w:p>
    <w:p w:rsidR="004435A1" w:rsidRPr="004435A1" w:rsidRDefault="004435A1" w:rsidP="004435A1">
      <w:pPr>
        <w:keepNext/>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Apparve in sogno a Giuseppe un angelo del Signore e gli disse: «Giuseppe, figlio di Davide, non temere di prendere con te Maria, tua sposa, perché quel che è generato in lei viene dallo Spirito Santo. Essa partorirà un figlio e tu lo chiamerai Gesù: egli infatti salverà il suo popolo dai suoi peccati».</w:t>
      </w:r>
    </w:p>
    <w:p w:rsidR="004435A1" w:rsidRPr="004435A1" w:rsidRDefault="004435A1" w:rsidP="004435A1">
      <w:pPr>
        <w:keepNext/>
        <w:ind w:right="142"/>
        <w:jc w:val="both"/>
        <w:rPr>
          <w:rFonts w:ascii="Garamond" w:hAnsi="Garamond"/>
          <w:b/>
          <w:bCs/>
          <w:sz w:val="24"/>
          <w:szCs w:val="24"/>
          <w14:ligatures w14:val="none"/>
        </w:rPr>
      </w:pPr>
      <w:r w:rsidRPr="004435A1">
        <w:rPr>
          <w:rFonts w:ascii="Garamond" w:hAnsi="Garamond"/>
          <w:b/>
          <w:bCs/>
          <w:sz w:val="24"/>
          <w:szCs w:val="24"/>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xml:space="preserve">Paolo: </w:t>
      </w:r>
      <w:r w:rsidRPr="004435A1">
        <w:rPr>
          <w:rFonts w:ascii="Garamond" w:hAnsi="Garamond"/>
          <w:i/>
          <w:iCs/>
          <w14:ligatures w14:val="none"/>
        </w:rPr>
        <w:t>(2 Lettrice)</w:t>
      </w:r>
    </w:p>
    <w:p w:rsidR="004435A1" w:rsidRPr="004435A1" w:rsidRDefault="004435A1" w:rsidP="004435A1">
      <w:pPr>
        <w:keepNext/>
        <w:ind w:right="142" w:firstLine="708"/>
        <w:jc w:val="both"/>
        <w:rPr>
          <w:rFonts w:ascii="Garamond" w:hAnsi="Garamond"/>
          <w:sz w:val="24"/>
          <w:szCs w:val="24"/>
          <w14:ligatures w14:val="none"/>
        </w:rPr>
      </w:pPr>
      <w:r w:rsidRPr="004435A1">
        <w:rPr>
          <w:rFonts w:ascii="Garamond" w:hAnsi="Garamond"/>
          <w:sz w:val="24"/>
          <w:szCs w:val="24"/>
          <w14:ligatures w14:val="none"/>
        </w:rPr>
        <w:t>Tuttavia ora io Paolo, vi esorto a non perdervi di coraggio, (…). Mi è apparso infatti questa notte un angelo del Dio al quale appartengo e che servo, dicendomi: Non temere, Paolo; tu devi comparire davanti a Cesare ed ecco, Dio ti ha fatto grazia di tutti i tuoi compagni di navigazione. Perciò non perdetevi di coraggio, uomini; ho fiducia in Dio che avverrà come mi è stato annunziato.</w:t>
      </w:r>
    </w:p>
    <w:p w:rsidR="004435A1" w:rsidRPr="004435A1" w:rsidRDefault="004435A1" w:rsidP="004435A1">
      <w:pPr>
        <w:keepNext/>
        <w:widowControl w:val="0"/>
        <w:ind w:right="142"/>
        <w:jc w:val="both"/>
        <w:rPr>
          <w:rFonts w:ascii="Garamond" w:hAnsi="Garamond"/>
          <w:b/>
          <w:bCs/>
          <w:sz w:val="24"/>
          <w:szCs w:val="24"/>
          <w14:ligatures w14:val="none"/>
        </w:rPr>
      </w:pPr>
      <w:r w:rsidRPr="004435A1">
        <w:rPr>
          <w:rFonts w:ascii="Garamond" w:hAnsi="Garamond"/>
          <w:b/>
          <w:bCs/>
          <w:sz w:val="24"/>
          <w:szCs w:val="24"/>
          <w14:ligatures w14:val="none"/>
        </w:rPr>
        <w:t> </w:t>
      </w:r>
    </w:p>
    <w:p w:rsidR="004435A1" w:rsidRPr="004435A1" w:rsidRDefault="004435A1" w:rsidP="004435A1">
      <w:pPr>
        <w:keepNext/>
        <w:widowControl w:val="0"/>
        <w:ind w:right="142"/>
        <w:jc w:val="both"/>
        <w:rPr>
          <w:rFonts w:ascii="Garamond" w:hAnsi="Garamond"/>
          <w:b/>
          <w:bCs/>
          <w:sz w:val="24"/>
          <w:szCs w:val="24"/>
          <w14:ligatures w14:val="none"/>
        </w:rPr>
      </w:pPr>
      <w:r w:rsidRPr="004435A1">
        <w:rPr>
          <w:rFonts w:ascii="Garamond" w:hAnsi="Garamond"/>
          <w:b/>
          <w:bCs/>
          <w:sz w:val="24"/>
          <w:szCs w:val="24"/>
          <w14:ligatures w14:val="none"/>
        </w:rPr>
        <w:t>Canto: su ali d’aquila</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Tu che abiti al riparo del Signore</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e che dimori alla sua ombra</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dì al Signore: “Mio rifugio,</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mia roccia in cui confido.”</w:t>
      </w:r>
    </w:p>
    <w:p w:rsidR="004435A1" w:rsidRPr="004435A1" w:rsidRDefault="004435A1" w:rsidP="004435A1">
      <w:pPr>
        <w:keepNext/>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E ti rialzerà, ti solleverà</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lastRenderedPageBreak/>
        <w:t>su ali d’aquila ti reggerà</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sulla brezza dell’alba</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ti farà brillar come il sole,</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così nelle sue mani vivrai.</w:t>
      </w:r>
    </w:p>
    <w:p w:rsidR="004435A1" w:rsidRPr="004435A1" w:rsidRDefault="004435A1" w:rsidP="004435A1">
      <w:pPr>
        <w:keepNext/>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Dal laccio del cacciatore ti libererà</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e dalla carestia che distrugge.</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Poi ti coprirà con le sue ali</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e rifugio troverai.</w:t>
      </w:r>
    </w:p>
    <w:p w:rsidR="004435A1" w:rsidRPr="004435A1" w:rsidRDefault="004435A1" w:rsidP="004435A1">
      <w:pPr>
        <w:keepNext/>
        <w:widowControl w:val="0"/>
        <w:ind w:left="708"/>
        <w:rPr>
          <w:rFonts w:ascii="Garamond" w:hAnsi="Garamond"/>
          <w:sz w:val="24"/>
          <w:szCs w:val="24"/>
          <w14:ligatures w14:val="none"/>
        </w:rPr>
      </w:pPr>
      <w:r w:rsidRPr="004435A1">
        <w:rPr>
          <w:rFonts w:ascii="Garamond" w:hAnsi="Garamond"/>
          <w:sz w:val="24"/>
          <w:szCs w:val="24"/>
          <w14:ligatures w14:val="none"/>
        </w:rPr>
        <w:t>Non devi temere i terrori della notte</w:t>
      </w:r>
    </w:p>
    <w:p w:rsidR="004435A1" w:rsidRPr="004435A1" w:rsidRDefault="004435A1" w:rsidP="004435A1">
      <w:pPr>
        <w:keepNext/>
        <w:widowControl w:val="0"/>
        <w:ind w:left="708"/>
        <w:rPr>
          <w:rFonts w:ascii="Garamond" w:hAnsi="Garamond"/>
          <w:sz w:val="24"/>
          <w:szCs w:val="24"/>
          <w14:ligatures w14:val="none"/>
        </w:rPr>
      </w:pPr>
      <w:r w:rsidRPr="004435A1">
        <w:rPr>
          <w:rFonts w:ascii="Garamond" w:hAnsi="Garamond"/>
          <w:sz w:val="24"/>
          <w:szCs w:val="24"/>
          <w14:ligatures w14:val="none"/>
        </w:rPr>
        <w:t>né freccia che vola di giorno</w:t>
      </w:r>
    </w:p>
    <w:p w:rsidR="004435A1" w:rsidRPr="004435A1" w:rsidRDefault="004435A1" w:rsidP="004435A1">
      <w:pPr>
        <w:keepNext/>
        <w:widowControl w:val="0"/>
        <w:ind w:left="708"/>
        <w:rPr>
          <w:rFonts w:ascii="Garamond" w:hAnsi="Garamond"/>
          <w:sz w:val="24"/>
          <w:szCs w:val="24"/>
          <w14:ligatures w14:val="none"/>
        </w:rPr>
      </w:pPr>
      <w:r w:rsidRPr="004435A1">
        <w:rPr>
          <w:rFonts w:ascii="Garamond" w:hAnsi="Garamond"/>
          <w:sz w:val="24"/>
          <w:szCs w:val="24"/>
          <w14:ligatures w14:val="none"/>
        </w:rPr>
        <w:t>mille cadranno al tuo fianco,</w:t>
      </w:r>
    </w:p>
    <w:p w:rsidR="004435A1" w:rsidRPr="004435A1" w:rsidRDefault="004435A1" w:rsidP="004435A1">
      <w:pPr>
        <w:keepNext/>
        <w:widowControl w:val="0"/>
        <w:ind w:left="708"/>
        <w:rPr>
          <w:rFonts w:ascii="Garamond" w:hAnsi="Garamond"/>
          <w:sz w:val="24"/>
          <w:szCs w:val="24"/>
          <w14:ligatures w14:val="none"/>
        </w:rPr>
      </w:pPr>
      <w:r w:rsidRPr="004435A1">
        <w:rPr>
          <w:rFonts w:ascii="Garamond" w:hAnsi="Garamond"/>
          <w:sz w:val="24"/>
          <w:szCs w:val="24"/>
          <w14:ligatures w14:val="none"/>
        </w:rPr>
        <w:t>ma nulla ti colpirà.</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Perché ai Suoi angeli ha dato un comando</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di preservarti in tutte le tue vie</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ti porteranno sulle loro mani</w:t>
      </w:r>
    </w:p>
    <w:p w:rsidR="004435A1" w:rsidRPr="004435A1" w:rsidRDefault="004435A1" w:rsidP="004435A1">
      <w:pPr>
        <w:keepNext/>
        <w:widowControl w:val="0"/>
        <w:rPr>
          <w:rFonts w:ascii="Garamond" w:hAnsi="Garamond"/>
          <w:sz w:val="24"/>
          <w:szCs w:val="24"/>
          <w14:ligatures w14:val="none"/>
        </w:rPr>
      </w:pPr>
      <w:r w:rsidRPr="004435A1">
        <w:rPr>
          <w:rFonts w:ascii="Garamond" w:hAnsi="Garamond"/>
          <w:sz w:val="24"/>
          <w:szCs w:val="24"/>
          <w14:ligatures w14:val="none"/>
        </w:rPr>
        <w:t>contro la pietra non inciamperai.</w:t>
      </w:r>
    </w:p>
    <w:p w:rsidR="004435A1" w:rsidRPr="004435A1" w:rsidRDefault="004435A1" w:rsidP="004435A1">
      <w:pPr>
        <w:keepNext/>
        <w:widowControl w:val="0"/>
        <w:rPr>
          <w:rFonts w:ascii="Garamond" w:hAnsi="Garamond"/>
          <w:i/>
          <w:iCs/>
          <w:sz w:val="24"/>
          <w:szCs w:val="24"/>
          <w14:ligatures w14:val="none"/>
        </w:rPr>
      </w:pPr>
      <w:proofErr w:type="spellStart"/>
      <w:r w:rsidRPr="004435A1">
        <w:rPr>
          <w:rFonts w:ascii="Garamond" w:hAnsi="Garamond"/>
          <w:i/>
          <w:iCs/>
          <w:sz w:val="24"/>
          <w:szCs w:val="24"/>
          <w14:ligatures w14:val="none"/>
        </w:rPr>
        <w:t>Rit</w:t>
      </w:r>
      <w:proofErr w:type="spellEnd"/>
      <w:r w:rsidRPr="004435A1">
        <w:rPr>
          <w:rFonts w:ascii="Garamond" w:hAnsi="Garamond"/>
          <w:i/>
          <w:iCs/>
          <w:sz w:val="24"/>
          <w:szCs w:val="24"/>
          <w14:ligatures w14:val="none"/>
        </w:rPr>
        <w:t>. e poi finale</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E ti rialzerò, ti solleverò</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su ali d’aquila ti reggerò</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sulla brezza dell’alba</w:t>
      </w:r>
    </w:p>
    <w:p w:rsidR="004435A1" w:rsidRPr="004435A1" w:rsidRDefault="004435A1" w:rsidP="004435A1">
      <w:pPr>
        <w:keepNext/>
        <w:widowControl w:val="0"/>
        <w:rPr>
          <w:rFonts w:ascii="Garamond" w:hAnsi="Garamond"/>
          <w:b/>
          <w:bCs/>
          <w:i/>
          <w:iCs/>
          <w:sz w:val="24"/>
          <w:szCs w:val="24"/>
          <w14:ligatures w14:val="none"/>
        </w:rPr>
      </w:pPr>
      <w:r w:rsidRPr="004435A1">
        <w:rPr>
          <w:rFonts w:ascii="Garamond" w:hAnsi="Garamond"/>
          <w:b/>
          <w:bCs/>
          <w:i/>
          <w:iCs/>
          <w:sz w:val="24"/>
          <w:szCs w:val="24"/>
          <w14:ligatures w14:val="none"/>
        </w:rPr>
        <w:t>ti farò brillar come il sole,</w:t>
      </w:r>
    </w:p>
    <w:p w:rsidR="004435A1" w:rsidRPr="004435A1" w:rsidRDefault="004435A1" w:rsidP="004435A1">
      <w:pPr>
        <w:keepNext/>
        <w:rPr>
          <w:rFonts w:ascii="Garamond" w:hAnsi="Garamond"/>
          <w:b/>
          <w:bCs/>
          <w:i/>
          <w:iCs/>
          <w:sz w:val="24"/>
          <w:szCs w:val="24"/>
          <w14:ligatures w14:val="none"/>
        </w:rPr>
      </w:pPr>
      <w:r w:rsidRPr="004435A1">
        <w:rPr>
          <w:rFonts w:ascii="Garamond" w:hAnsi="Garamond"/>
          <w:b/>
          <w:bCs/>
          <w:i/>
          <w:iCs/>
          <w:sz w:val="24"/>
          <w:szCs w:val="24"/>
          <w14:ligatures w14:val="none"/>
        </w:rPr>
        <w:t>così nelle mie mani vivrai.</w:t>
      </w:r>
    </w:p>
    <w:p w:rsidR="004435A1" w:rsidRPr="004435A1" w:rsidRDefault="004435A1" w:rsidP="004435A1">
      <w:pPr>
        <w:keepNext/>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keepNext/>
        <w:rPr>
          <w:rFonts w:ascii="Garamond" w:hAnsi="Garamond"/>
          <w:b/>
          <w:bCs/>
          <w:sz w:val="24"/>
          <w:szCs w:val="24"/>
          <w14:ligatures w14:val="none"/>
        </w:rPr>
      </w:pPr>
      <w:r w:rsidRPr="004435A1">
        <w:rPr>
          <w:rFonts w:ascii="Garamond" w:hAnsi="Garamond"/>
          <w:b/>
          <w:bCs/>
          <w:sz w:val="24"/>
          <w:szCs w:val="24"/>
          <w14:ligatures w14:val="none"/>
        </w:rPr>
        <w:t>Guida:</w:t>
      </w:r>
    </w:p>
    <w:p w:rsidR="004435A1" w:rsidRPr="004435A1" w:rsidRDefault="004435A1" w:rsidP="004435A1">
      <w:pPr>
        <w:pStyle w:val="Titolo2"/>
        <w:keepNext/>
        <w:ind w:right="0"/>
        <w:jc w:val="both"/>
        <w:rPr>
          <w:rFonts w:ascii="Garamond" w:hAnsi="Garamond"/>
          <w:b w:val="0"/>
          <w:bCs w:val="0"/>
          <w:sz w:val="22"/>
          <w:szCs w:val="22"/>
          <w14:ligatures w14:val="none"/>
        </w:rPr>
      </w:pPr>
      <w:r w:rsidRPr="004435A1">
        <w:rPr>
          <w:rFonts w:ascii="Garamond" w:hAnsi="Garamond"/>
          <w:b w:val="0"/>
          <w:bCs w:val="0"/>
          <w:sz w:val="22"/>
          <w:szCs w:val="22"/>
          <w14:ligatures w14:val="none"/>
        </w:rPr>
        <w:t>Nell’icona, sul crinale della montagna, davanti alla grotta, vi sono altri tre angeli. Gli angeli infatti sono gli esseri che stanno sempre alla presenza di Dio. Qui sono davanti al Bambino, colui che rivela il volto di Dio. La luce sulle loro vesti e l'oro sulle ali multicolori indicano la loro bellezza spirituale. Essi sono, per loro natura, ciò che è espresso dal gesto antico delle mani velate: adorazione e lode di Dio. E il momento dell'adorazione per eccellenza è proprio la notte di Betlemme. Nella mangiatoia è adagiato il Signore e Creatore che, nel suo incomparabile amore, ha assunto la natura umana, così inferiore a quella dei puri spiriti. Ed essi lo adorano come «Dio fatto uomo». Lo adorano e danno gloria a Dio per il grande mistero del Suo amore che ha il volto del Bambino Gesù.</w:t>
      </w:r>
    </w:p>
    <w:p w:rsidR="004435A1" w:rsidRPr="004435A1" w:rsidRDefault="004435A1" w:rsidP="004435A1">
      <w:pPr>
        <w:pStyle w:val="Titolo3"/>
        <w:keepNext/>
        <w:widowControl w:val="0"/>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Titolo3"/>
        <w:keepNext/>
        <w:widowControl w:val="0"/>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Titolo3"/>
        <w:keepNext/>
        <w:widowControl w:val="0"/>
        <w:rPr>
          <w:rFonts w:ascii="Garamond" w:hAnsi="Garamond"/>
          <w:sz w:val="24"/>
          <w:szCs w:val="24"/>
          <w14:ligatures w14:val="none"/>
        </w:rPr>
      </w:pPr>
      <w:r w:rsidRPr="004435A1">
        <w:rPr>
          <w:rFonts w:ascii="Garamond" w:hAnsi="Garamond"/>
          <w:sz w:val="24"/>
          <w:szCs w:val="24"/>
          <w14:ligatures w14:val="none"/>
        </w:rPr>
        <w:t xml:space="preserve">1 Lettrice </w:t>
      </w:r>
      <w:r w:rsidRPr="004435A1">
        <w:rPr>
          <w:rFonts w:ascii="Garamond" w:hAnsi="Garamond"/>
          <w:i/>
          <w:iCs/>
          <w:sz w:val="24"/>
          <w:szCs w:val="24"/>
          <w14:ligatures w14:val="none"/>
        </w:rPr>
        <w:t>(dal libro dell’Apocalisse)</w:t>
      </w:r>
    </w:p>
    <w:p w:rsidR="004435A1" w:rsidRPr="004435A1" w:rsidRDefault="004435A1" w:rsidP="004435A1">
      <w:pPr>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Poi vidi un altro angelo che volando in mezzo al cielo recava un vangelo eterno da annunziare agli abitanti della terra e ad ogni nazione, razza, lingua e popolo. Egli gridava a gran voce:</w:t>
      </w:r>
    </w:p>
    <w:p w:rsidR="004435A1" w:rsidRPr="004435A1" w:rsidRDefault="004435A1" w:rsidP="004435A1">
      <w:pPr>
        <w:pStyle w:val="Titolo3"/>
        <w:keepNext/>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Titolo3"/>
        <w:keepNext/>
        <w:widowControl w:val="0"/>
        <w:rPr>
          <w:rFonts w:ascii="Garamond" w:hAnsi="Garamond"/>
          <w:sz w:val="24"/>
          <w:szCs w:val="24"/>
          <w14:ligatures w14:val="none"/>
        </w:rPr>
      </w:pPr>
      <w:r w:rsidRPr="004435A1">
        <w:rPr>
          <w:rFonts w:ascii="Garamond" w:hAnsi="Garamond"/>
          <w:sz w:val="24"/>
          <w:szCs w:val="24"/>
          <w14:ligatures w14:val="none"/>
        </w:rPr>
        <w:t>Solista</w:t>
      </w:r>
    </w:p>
    <w:p w:rsidR="004435A1" w:rsidRPr="004435A1" w:rsidRDefault="004435A1" w:rsidP="004435A1">
      <w:pPr>
        <w:widowControl w:val="0"/>
        <w:ind w:left="142" w:right="142"/>
        <w:jc w:val="both"/>
        <w:rPr>
          <w:rFonts w:ascii="Garamond" w:hAnsi="Garamond"/>
          <w:i/>
          <w:iCs/>
          <w:sz w:val="24"/>
          <w:szCs w:val="24"/>
          <w14:ligatures w14:val="none"/>
        </w:rPr>
      </w:pPr>
      <w:r w:rsidRPr="004435A1">
        <w:rPr>
          <w:rFonts w:ascii="Garamond" w:hAnsi="Garamond"/>
          <w:i/>
          <w:iCs/>
          <w:sz w:val="24"/>
          <w:szCs w:val="24"/>
          <w14:ligatures w14:val="none"/>
        </w:rPr>
        <w:tab/>
        <w:t>«Temete Dio e dategli gloria,*</w:t>
      </w:r>
    </w:p>
    <w:p w:rsidR="004435A1" w:rsidRPr="004435A1" w:rsidRDefault="004435A1" w:rsidP="004435A1">
      <w:pPr>
        <w:widowControl w:val="0"/>
        <w:ind w:left="142" w:right="142"/>
        <w:jc w:val="both"/>
        <w:rPr>
          <w:rFonts w:ascii="Garamond" w:hAnsi="Garamond"/>
          <w:i/>
          <w:iCs/>
          <w:sz w:val="24"/>
          <w:szCs w:val="24"/>
          <w14:ligatures w14:val="none"/>
        </w:rPr>
      </w:pPr>
      <w:r w:rsidRPr="004435A1">
        <w:rPr>
          <w:rFonts w:ascii="Garamond" w:hAnsi="Garamond"/>
          <w:i/>
          <w:iCs/>
          <w:sz w:val="24"/>
          <w:szCs w:val="24"/>
          <w14:ligatures w14:val="none"/>
        </w:rPr>
        <w:tab/>
        <w:t>perché è giunta l’ora del suo giudizio.</w:t>
      </w:r>
    </w:p>
    <w:p w:rsidR="004435A1" w:rsidRPr="004435A1" w:rsidRDefault="004435A1" w:rsidP="004435A1">
      <w:pPr>
        <w:widowControl w:val="0"/>
        <w:ind w:left="142" w:right="142"/>
        <w:jc w:val="both"/>
        <w:rPr>
          <w:rFonts w:ascii="Garamond" w:hAnsi="Garamond"/>
          <w:i/>
          <w:iCs/>
          <w:sz w:val="24"/>
          <w:szCs w:val="24"/>
          <w14:ligatures w14:val="none"/>
        </w:rPr>
      </w:pPr>
      <w:r w:rsidRPr="004435A1">
        <w:rPr>
          <w:rFonts w:ascii="Garamond" w:hAnsi="Garamond"/>
          <w:i/>
          <w:iCs/>
          <w:sz w:val="24"/>
          <w:szCs w:val="24"/>
          <w14:ligatures w14:val="none"/>
        </w:rPr>
        <w:tab/>
        <w:t>Adorate colui che ha fatto il cielo e la terra,*</w:t>
      </w:r>
    </w:p>
    <w:p w:rsidR="004435A1" w:rsidRPr="004435A1" w:rsidRDefault="004435A1" w:rsidP="004435A1">
      <w:pPr>
        <w:widowControl w:val="0"/>
        <w:ind w:left="142" w:right="142"/>
        <w:jc w:val="both"/>
        <w:rPr>
          <w:rFonts w:ascii="Garamond" w:hAnsi="Garamond"/>
          <w:i/>
          <w:iCs/>
          <w:sz w:val="24"/>
          <w:szCs w:val="24"/>
          <w14:ligatures w14:val="none"/>
        </w:rPr>
      </w:pPr>
      <w:r w:rsidRPr="004435A1">
        <w:rPr>
          <w:rFonts w:ascii="Garamond" w:hAnsi="Garamond"/>
          <w:i/>
          <w:iCs/>
          <w:sz w:val="24"/>
          <w:szCs w:val="24"/>
          <w14:ligatures w14:val="none"/>
        </w:rPr>
        <w:lastRenderedPageBreak/>
        <w:tab/>
        <w:t>il mare e le sorgenti delle acque».</w:t>
      </w:r>
    </w:p>
    <w:p w:rsidR="004435A1" w:rsidRPr="004435A1" w:rsidRDefault="004435A1" w:rsidP="004435A1">
      <w:pPr>
        <w:ind w:left="39" w:right="142" w:hanging="39"/>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Assemblea:</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Che cosa ti offriremo o Cristo?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Tu per noi sei apparso uomo sulla terra!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Ciascuna delle creature da te fatte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ti offre il rendimento di grazie: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gli angeli, l’inno; i cieli, la stella;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i magi, i doni; i pastori, lo stupore;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la terra, la grotta; il deserto, la mangiatoia;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 xml:space="preserve">ma noi ti offriamo la Madre Vergine, </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o Dio che sei prima dei secoli.</w:t>
      </w:r>
    </w:p>
    <w:p w:rsidR="004435A1" w:rsidRPr="004435A1" w:rsidRDefault="004435A1" w:rsidP="004435A1">
      <w:pPr>
        <w:ind w:left="39" w:right="142" w:hanging="39"/>
        <w:jc w:val="right"/>
        <w:rPr>
          <w:rFonts w:ascii="Garamond" w:hAnsi="Garamond"/>
          <w:i/>
          <w:iCs/>
          <w:sz w:val="24"/>
          <w:szCs w:val="24"/>
          <w14:ligatures w14:val="none"/>
        </w:rPr>
      </w:pPr>
      <w:r w:rsidRPr="004435A1">
        <w:rPr>
          <w:rFonts w:ascii="Garamond" w:hAnsi="Garamond"/>
          <w:i/>
          <w:iCs/>
          <w:sz w:val="24"/>
          <w:szCs w:val="24"/>
          <w14:ligatures w14:val="none"/>
        </w:rPr>
        <w:t>(liturgia bizantina)</w:t>
      </w:r>
    </w:p>
    <w:p w:rsidR="004435A1" w:rsidRPr="004435A1" w:rsidRDefault="004435A1" w:rsidP="004435A1">
      <w:pPr>
        <w:ind w:left="39" w:right="142" w:hanging="39"/>
        <w:jc w:val="both"/>
        <w:rPr>
          <w:rFonts w:ascii="Garamond" w:hAnsi="Garamond"/>
          <w:b/>
          <w:bCs/>
          <w:sz w:val="24"/>
          <w:szCs w:val="24"/>
          <w14:ligatures w14:val="none"/>
        </w:rPr>
      </w:pPr>
      <w:r w:rsidRPr="004435A1">
        <w:rPr>
          <w:rFonts w:ascii="Garamond" w:hAnsi="Garamond"/>
          <w:b/>
          <w:bCs/>
          <w:sz w:val="24"/>
          <w:szCs w:val="24"/>
          <w14:ligatures w14:val="none"/>
        </w:rPr>
        <w:t>2 Lettrice:</w:t>
      </w:r>
    </w:p>
    <w:p w:rsidR="004435A1" w:rsidRPr="004435A1" w:rsidRDefault="004435A1" w:rsidP="004435A1">
      <w:pPr>
        <w:ind w:left="39" w:right="142" w:hanging="39"/>
        <w:jc w:val="both"/>
        <w:rPr>
          <w:rFonts w:ascii="Garamond" w:hAnsi="Garamond"/>
          <w:sz w:val="24"/>
          <w:szCs w:val="24"/>
          <w14:ligatures w14:val="none"/>
        </w:rPr>
      </w:pPr>
      <w:r w:rsidRPr="004435A1">
        <w:rPr>
          <w:rFonts w:ascii="Garamond" w:hAnsi="Garamond"/>
          <w:sz w:val="24"/>
          <w:szCs w:val="24"/>
          <w14:ligatures w14:val="none"/>
        </w:rPr>
        <w:t>Gloria a Dio nel più alto dei cieli e pace sulla terra. Oggi Betlemme riceve colui che sempre è assiso insieme al Padre. Oggi gli angeli glorificano in modo degno di Dio il bimbo che è nato. Gloria a Dio nel più alto dei cieli, pace sulla terra e per gli uomini benevolenza.</w:t>
      </w:r>
    </w:p>
    <w:p w:rsidR="004435A1" w:rsidRPr="004435A1" w:rsidRDefault="004435A1" w:rsidP="004435A1">
      <w:pPr>
        <w:ind w:left="39" w:right="142" w:hanging="39"/>
        <w:jc w:val="right"/>
        <w:rPr>
          <w:rFonts w:ascii="Garamond" w:hAnsi="Garamond"/>
          <w:i/>
          <w:iCs/>
          <w:sz w:val="24"/>
          <w:szCs w:val="24"/>
          <w14:ligatures w14:val="none"/>
        </w:rPr>
      </w:pPr>
      <w:r w:rsidRPr="004435A1">
        <w:rPr>
          <w:rFonts w:ascii="Garamond" w:hAnsi="Garamond"/>
          <w:i/>
          <w:iCs/>
          <w:sz w:val="24"/>
          <w:szCs w:val="24"/>
          <w14:ligatures w14:val="none"/>
        </w:rPr>
        <w:t>(liturgia bizantina)</w:t>
      </w:r>
    </w:p>
    <w:p w:rsidR="004435A1" w:rsidRPr="004435A1" w:rsidRDefault="004435A1" w:rsidP="004435A1">
      <w:pPr>
        <w:ind w:left="39" w:right="142" w:hanging="39"/>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0"/>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0"/>
        <w:rPr>
          <w:rFonts w:ascii="Garamond" w:hAnsi="Garamond"/>
          <w:b/>
          <w:bCs/>
          <w:i/>
          <w:iCs/>
          <w:sz w:val="24"/>
          <w:szCs w:val="24"/>
          <w14:ligatures w14:val="none"/>
        </w:rPr>
      </w:pPr>
      <w:r w:rsidRPr="004435A1">
        <w:rPr>
          <w:rFonts w:ascii="Garamond" w:hAnsi="Garamond"/>
          <w:sz w:val="24"/>
          <w:szCs w:val="24"/>
          <w14:ligatures w14:val="none"/>
        </w:rPr>
        <w:t xml:space="preserve"> </w:t>
      </w:r>
      <w:r w:rsidRPr="004435A1">
        <w:rPr>
          <w:rFonts w:ascii="Garamond" w:hAnsi="Garamond"/>
          <w:b/>
          <w:bCs/>
          <w:i/>
          <w:iCs/>
          <w:sz w:val="24"/>
          <w:szCs w:val="24"/>
          <w14:ligatures w14:val="none"/>
        </w:rPr>
        <w:t>Pausa di silenzio davanti all’icona della natività con ascolto musicale (</w:t>
      </w:r>
      <w:proofErr w:type="spellStart"/>
      <w:r w:rsidRPr="004435A1">
        <w:rPr>
          <w:rFonts w:ascii="Garamond" w:hAnsi="Garamond"/>
          <w:b/>
          <w:bCs/>
          <w:i/>
          <w:iCs/>
          <w:sz w:val="24"/>
          <w:szCs w:val="24"/>
          <w14:ligatures w14:val="none"/>
        </w:rPr>
        <w:t>Glory</w:t>
      </w:r>
      <w:proofErr w:type="spellEnd"/>
      <w:r w:rsidRPr="004435A1">
        <w:rPr>
          <w:rFonts w:ascii="Garamond" w:hAnsi="Garamond"/>
          <w:b/>
          <w:bCs/>
          <w:i/>
          <w:iCs/>
          <w:sz w:val="24"/>
          <w:szCs w:val="24"/>
          <w14:ligatures w14:val="none"/>
        </w:rPr>
        <w:t xml:space="preserve"> to </w:t>
      </w:r>
      <w:proofErr w:type="spellStart"/>
      <w:r w:rsidRPr="004435A1">
        <w:rPr>
          <w:rFonts w:ascii="Garamond" w:hAnsi="Garamond"/>
          <w:b/>
          <w:bCs/>
          <w:i/>
          <w:iCs/>
          <w:sz w:val="24"/>
          <w:szCs w:val="24"/>
          <w14:ligatures w14:val="none"/>
        </w:rPr>
        <w:t>God</w:t>
      </w:r>
      <w:proofErr w:type="spellEnd"/>
      <w:r w:rsidRPr="004435A1">
        <w:rPr>
          <w:rFonts w:ascii="Garamond" w:hAnsi="Garamond"/>
          <w:b/>
          <w:bCs/>
          <w:i/>
          <w:iCs/>
          <w:sz w:val="24"/>
          <w:szCs w:val="24"/>
          <w14:ligatures w14:val="none"/>
        </w:rPr>
        <w:t xml:space="preserve"> in the </w:t>
      </w:r>
      <w:proofErr w:type="spellStart"/>
      <w:r w:rsidRPr="004435A1">
        <w:rPr>
          <w:rFonts w:ascii="Garamond" w:hAnsi="Garamond"/>
          <w:b/>
          <w:bCs/>
          <w:i/>
          <w:iCs/>
          <w:sz w:val="24"/>
          <w:szCs w:val="24"/>
          <w14:ligatures w14:val="none"/>
        </w:rPr>
        <w:t>highest</w:t>
      </w:r>
      <w:proofErr w:type="spellEnd"/>
      <w:r w:rsidRPr="004435A1">
        <w:rPr>
          <w:rFonts w:ascii="Garamond" w:hAnsi="Garamond"/>
          <w:b/>
          <w:bCs/>
          <w:i/>
          <w:iCs/>
          <w:sz w:val="24"/>
          <w:szCs w:val="24"/>
          <w14:ligatures w14:val="none"/>
        </w:rPr>
        <w:t xml:space="preserve">  (Messia </w:t>
      </w:r>
      <w:proofErr w:type="spellStart"/>
      <w:r w:rsidRPr="004435A1">
        <w:rPr>
          <w:rFonts w:ascii="Garamond" w:hAnsi="Garamond"/>
          <w:b/>
          <w:bCs/>
          <w:i/>
          <w:iCs/>
          <w:sz w:val="24"/>
          <w:szCs w:val="24"/>
          <w14:ligatures w14:val="none"/>
        </w:rPr>
        <w:t>Handel</w:t>
      </w:r>
      <w:proofErr w:type="spellEnd"/>
      <w:r w:rsidRPr="004435A1">
        <w:rPr>
          <w:rFonts w:ascii="Garamond" w:hAnsi="Garamond"/>
          <w:b/>
          <w:bCs/>
          <w:i/>
          <w:iCs/>
          <w:sz w:val="24"/>
          <w:szCs w:val="24"/>
          <w14:ligatures w14:val="none"/>
        </w:rPr>
        <w:t>)</w:t>
      </w:r>
    </w:p>
    <w:p w:rsidR="004435A1" w:rsidRPr="004435A1" w:rsidRDefault="004435A1" w:rsidP="004435A1">
      <w:pPr>
        <w:pStyle w:val="Corpodeltesto2"/>
        <w:ind w:firstLine="0"/>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pStyle w:val="Corpodeltesto2"/>
        <w:ind w:firstLine="0"/>
        <w:jc w:val="left"/>
        <w:rPr>
          <w:rFonts w:ascii="Garamond" w:hAnsi="Garamond"/>
          <w:b/>
          <w:bCs/>
          <w:i/>
          <w:iCs/>
          <w:sz w:val="24"/>
          <w:szCs w:val="24"/>
          <w:lang w:val="en-US"/>
          <w14:ligatures w14:val="none"/>
        </w:rPr>
      </w:pPr>
      <w:r w:rsidRPr="004435A1">
        <w:rPr>
          <w:rFonts w:ascii="Garamond" w:hAnsi="Garamond"/>
          <w:b/>
          <w:bCs/>
          <w:i/>
          <w:iCs/>
          <w:sz w:val="24"/>
          <w:szCs w:val="24"/>
          <w:lang w:val="en-US"/>
          <w14:ligatures w14:val="none"/>
        </w:rPr>
        <w:t xml:space="preserve">"Glory to God in the highest, </w:t>
      </w:r>
      <w:r w:rsidRPr="004435A1">
        <w:rPr>
          <w:rFonts w:ascii="Garamond" w:hAnsi="Garamond"/>
          <w:b/>
          <w:bCs/>
          <w:i/>
          <w:iCs/>
          <w:sz w:val="24"/>
          <w:szCs w:val="24"/>
          <w:lang w:val="en-US"/>
          <w14:ligatures w14:val="none"/>
        </w:rPr>
        <w:br/>
        <w:t xml:space="preserve">and peace on earth, good will towards men." </w:t>
      </w:r>
    </w:p>
    <w:p w:rsidR="004435A1" w:rsidRPr="004435A1" w:rsidRDefault="004435A1" w:rsidP="004435A1">
      <w:pPr>
        <w:pStyle w:val="Corpodeltesto2"/>
        <w:ind w:firstLine="0"/>
        <w:jc w:val="right"/>
        <w:rPr>
          <w:rFonts w:ascii="Garamond" w:hAnsi="Garamond"/>
          <w:sz w:val="24"/>
          <w:szCs w:val="24"/>
          <w14:ligatures w14:val="none"/>
        </w:rPr>
      </w:pPr>
      <w:r w:rsidRPr="004435A1">
        <w:rPr>
          <w:rFonts w:ascii="Garamond" w:hAnsi="Garamond"/>
          <w:sz w:val="24"/>
          <w:szCs w:val="24"/>
          <w14:ligatures w14:val="none"/>
        </w:rPr>
        <w:t>Gloria a Dio nel più alto dei cieli</w:t>
      </w:r>
    </w:p>
    <w:p w:rsidR="004435A1" w:rsidRPr="004435A1" w:rsidRDefault="004435A1" w:rsidP="004435A1">
      <w:pPr>
        <w:pStyle w:val="Corpodeltesto2"/>
        <w:ind w:firstLine="0"/>
        <w:jc w:val="right"/>
        <w:rPr>
          <w:rFonts w:ascii="Garamond" w:hAnsi="Garamond"/>
          <w:sz w:val="24"/>
          <w:szCs w:val="24"/>
          <w14:ligatures w14:val="none"/>
        </w:rPr>
      </w:pPr>
      <w:r w:rsidRPr="004435A1">
        <w:rPr>
          <w:rFonts w:ascii="Garamond" w:hAnsi="Garamond"/>
          <w:sz w:val="24"/>
          <w:szCs w:val="24"/>
          <w14:ligatures w14:val="none"/>
        </w:rPr>
        <w:t>E pace in terra verso gli uomini di buona volontà.</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 xml:space="preserve">1 Lettrice </w:t>
      </w:r>
    </w:p>
    <w:p w:rsidR="004435A1" w:rsidRPr="004435A1" w:rsidRDefault="004435A1" w:rsidP="004435A1">
      <w:pPr>
        <w:pStyle w:val="Rientrocorpodeltesto2"/>
        <w:rPr>
          <w:rFonts w:ascii="Garamond" w:hAnsi="Garamond"/>
          <w14:ligatures w14:val="none"/>
        </w:rPr>
      </w:pPr>
      <w:r w:rsidRPr="004435A1">
        <w:rPr>
          <w:rFonts w:ascii="Garamond" w:hAnsi="Garamond"/>
          <w14:ligatures w14:val="none"/>
        </w:rPr>
        <w:t>Oggi o terra, mi sei apparsa cielo, perché su di te è nato il Creatore e giace in una mangiatoia a Betlemme di Giudea; insieme agli angeli anche i pastori cantano incessantemente: Gloria nel più alto dei cieli e pace al mondo.</w:t>
      </w:r>
    </w:p>
    <w:p w:rsidR="004435A1" w:rsidRPr="004435A1" w:rsidRDefault="004435A1" w:rsidP="004435A1">
      <w:pPr>
        <w:pStyle w:val="Rientrocorpodeltesto2"/>
        <w:rPr>
          <w:rFonts w:ascii="Garamond" w:hAnsi="Garamond"/>
          <w14:ligatures w14:val="none"/>
        </w:rPr>
      </w:pPr>
      <w:r w:rsidRPr="004435A1">
        <w:rPr>
          <w:rFonts w:ascii="Garamond" w:hAnsi="Garamond"/>
          <w14:ligatures w14:val="none"/>
        </w:rPr>
        <w:t>Sulla terra è venuta la pace, o Genitrice di Dio, e tra gli uomini benevolenza. Gli angeli acclamavano in coro: Gloria nel più alto dei cieli a te che ineffabilmente sei nato dalla Vergine a Betlemme.</w:t>
      </w:r>
    </w:p>
    <w:p w:rsidR="004435A1" w:rsidRPr="004435A1" w:rsidRDefault="004435A1" w:rsidP="004435A1">
      <w:pPr>
        <w:pStyle w:val="Rientrocorpodeltesto2"/>
        <w:rPr>
          <w:rFonts w:ascii="Garamond" w:hAnsi="Garamond"/>
          <w14:ligatures w14:val="none"/>
        </w:rPr>
      </w:pPr>
      <w:r w:rsidRPr="004435A1">
        <w:rPr>
          <w:rFonts w:ascii="Garamond" w:hAnsi="Garamond"/>
          <w14:ligatures w14:val="none"/>
        </w:rPr>
        <w:t>Cantano oggi in coro ed esultano tutti gli angeli in cielo; e tutta la creazione tripudia per il Salvatore e Signore, nato a Betlemme perché Cristo regna nei secoli.</w:t>
      </w:r>
    </w:p>
    <w:p w:rsidR="004435A1" w:rsidRPr="004435A1" w:rsidRDefault="004435A1" w:rsidP="004435A1">
      <w:pPr>
        <w:ind w:left="39" w:right="142" w:hanging="39"/>
        <w:jc w:val="right"/>
        <w:rPr>
          <w:rFonts w:ascii="Garamond" w:hAnsi="Garamond"/>
          <w:i/>
          <w:iCs/>
          <w:sz w:val="24"/>
          <w:szCs w:val="24"/>
          <w14:ligatures w14:val="none"/>
        </w:rPr>
      </w:pPr>
      <w:r w:rsidRPr="004435A1">
        <w:rPr>
          <w:rFonts w:ascii="Garamond" w:hAnsi="Garamond"/>
          <w:i/>
          <w:iCs/>
          <w:sz w:val="24"/>
          <w:szCs w:val="24"/>
          <w14:ligatures w14:val="none"/>
        </w:rPr>
        <w:t>(liturgia bizantina)</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0"/>
        <w:rPr>
          <w:rFonts w:ascii="Garamond" w:hAnsi="Garamond"/>
          <w:b/>
          <w:bCs/>
          <w:i/>
          <w:iCs/>
          <w:sz w:val="24"/>
          <w:szCs w:val="24"/>
          <w:lang w:val="en-US"/>
          <w14:ligatures w14:val="none"/>
        </w:rPr>
      </w:pPr>
      <w:r w:rsidRPr="004435A1">
        <w:rPr>
          <w:rFonts w:ascii="Garamond" w:hAnsi="Garamond"/>
          <w:sz w:val="24"/>
          <w:szCs w:val="24"/>
          <w14:ligatures w14:val="none"/>
        </w:rPr>
        <w:t xml:space="preserve"> </w:t>
      </w:r>
      <w:r w:rsidRPr="004435A1">
        <w:rPr>
          <w:rFonts w:ascii="Garamond" w:hAnsi="Garamond"/>
          <w:b/>
          <w:bCs/>
          <w:i/>
          <w:iCs/>
          <w:sz w:val="24"/>
          <w:szCs w:val="24"/>
          <w14:ligatures w14:val="none"/>
        </w:rPr>
        <w:t>Pausa di silenzio davanti all’icona della natività con ascolto musicale (</w:t>
      </w:r>
      <w:proofErr w:type="spellStart"/>
      <w:r w:rsidRPr="004435A1">
        <w:rPr>
          <w:rFonts w:ascii="Garamond" w:hAnsi="Garamond"/>
          <w:b/>
          <w:bCs/>
          <w:i/>
          <w:iCs/>
          <w:sz w:val="24"/>
          <w:szCs w:val="24"/>
          <w14:ligatures w14:val="none"/>
        </w:rPr>
        <w:t>Hallelujah</w:t>
      </w:r>
      <w:proofErr w:type="spellEnd"/>
      <w:r w:rsidRPr="004435A1">
        <w:rPr>
          <w:rFonts w:ascii="Garamond" w:hAnsi="Garamond"/>
          <w:b/>
          <w:bCs/>
          <w:i/>
          <w:iCs/>
          <w:sz w:val="24"/>
          <w:szCs w:val="24"/>
          <w14:ligatures w14:val="none"/>
        </w:rPr>
        <w:t xml:space="preserve">! </w:t>
      </w:r>
      <w:r w:rsidRPr="004435A1">
        <w:rPr>
          <w:rFonts w:ascii="Garamond" w:hAnsi="Garamond"/>
          <w:b/>
          <w:bCs/>
          <w:i/>
          <w:iCs/>
          <w:sz w:val="24"/>
          <w:szCs w:val="24"/>
          <w:lang w:val="en-US"/>
          <w14:ligatures w14:val="none"/>
        </w:rPr>
        <w:t>(Alleluia!) (</w:t>
      </w:r>
      <w:proofErr w:type="spellStart"/>
      <w:r w:rsidRPr="004435A1">
        <w:rPr>
          <w:rFonts w:ascii="Garamond" w:hAnsi="Garamond"/>
          <w:b/>
          <w:bCs/>
          <w:i/>
          <w:iCs/>
          <w:sz w:val="24"/>
          <w:szCs w:val="24"/>
          <w:lang w:val="en-US"/>
          <w14:ligatures w14:val="none"/>
        </w:rPr>
        <w:t>Messia</w:t>
      </w:r>
      <w:proofErr w:type="spellEnd"/>
      <w:r w:rsidRPr="004435A1">
        <w:rPr>
          <w:rFonts w:ascii="Garamond" w:hAnsi="Garamond"/>
          <w:b/>
          <w:bCs/>
          <w:i/>
          <w:iCs/>
          <w:sz w:val="24"/>
          <w:szCs w:val="24"/>
          <w:lang w:val="en-US"/>
          <w14:ligatures w14:val="none"/>
        </w:rPr>
        <w:t xml:space="preserve"> Handel)</w:t>
      </w:r>
    </w:p>
    <w:p w:rsidR="004435A1" w:rsidRPr="004435A1" w:rsidRDefault="004435A1" w:rsidP="004435A1">
      <w:pPr>
        <w:ind w:right="142"/>
        <w:rPr>
          <w:rFonts w:ascii="Garamond" w:hAnsi="Garamond"/>
          <w:b/>
          <w:bCs/>
          <w:sz w:val="24"/>
          <w:szCs w:val="24"/>
          <w:lang w:val="en-US"/>
          <w14:ligatures w14:val="none"/>
        </w:rPr>
      </w:pPr>
      <w:r w:rsidRPr="004435A1">
        <w:rPr>
          <w:rFonts w:ascii="Garamond" w:hAnsi="Garamond"/>
          <w:b/>
          <w:bCs/>
          <w:sz w:val="24"/>
          <w:szCs w:val="24"/>
          <w:lang w:val="en-US"/>
          <w14:ligatures w14:val="none"/>
        </w:rPr>
        <w:t> </w:t>
      </w:r>
    </w:p>
    <w:p w:rsidR="004435A1" w:rsidRPr="004435A1" w:rsidRDefault="004435A1" w:rsidP="004435A1">
      <w:pPr>
        <w:ind w:right="142"/>
        <w:rPr>
          <w:rFonts w:ascii="Garamond" w:hAnsi="Garamond"/>
          <w:b/>
          <w:bCs/>
          <w:sz w:val="24"/>
          <w:szCs w:val="24"/>
          <w:lang w:val="en-US"/>
          <w14:ligatures w14:val="none"/>
        </w:rPr>
      </w:pPr>
      <w:r w:rsidRPr="004435A1">
        <w:rPr>
          <w:rFonts w:ascii="Garamond" w:hAnsi="Garamond"/>
          <w:b/>
          <w:bCs/>
          <w:sz w:val="24"/>
          <w:szCs w:val="24"/>
          <w:lang w:val="en-US"/>
          <w14:ligatures w14:val="none"/>
        </w:rPr>
        <w:lastRenderedPageBreak/>
        <w:t xml:space="preserve">Hallelujah: for the Lord God Omnipotent </w:t>
      </w:r>
      <w:proofErr w:type="spellStart"/>
      <w:r w:rsidRPr="004435A1">
        <w:rPr>
          <w:rFonts w:ascii="Garamond" w:hAnsi="Garamond"/>
          <w:b/>
          <w:bCs/>
          <w:sz w:val="24"/>
          <w:szCs w:val="24"/>
          <w:lang w:val="en-US"/>
          <w14:ligatures w14:val="none"/>
        </w:rPr>
        <w:t>reigneth</w:t>
      </w:r>
      <w:proofErr w:type="spellEnd"/>
      <w:r w:rsidRPr="004435A1">
        <w:rPr>
          <w:rFonts w:ascii="Garamond" w:hAnsi="Garamond"/>
          <w:b/>
          <w:bCs/>
          <w:sz w:val="24"/>
          <w:szCs w:val="24"/>
          <w:lang w:val="en-US"/>
          <w14:ligatures w14:val="none"/>
        </w:rPr>
        <w:t xml:space="preserve">. </w:t>
      </w:r>
      <w:r w:rsidRPr="004435A1">
        <w:rPr>
          <w:rFonts w:ascii="Garamond" w:hAnsi="Garamond"/>
          <w:b/>
          <w:bCs/>
          <w:sz w:val="24"/>
          <w:szCs w:val="24"/>
          <w:lang w:val="en-US"/>
          <w14:ligatures w14:val="none"/>
        </w:rPr>
        <w:br/>
        <w:t xml:space="preserve">The kingdom of this world is become </w:t>
      </w:r>
      <w:r w:rsidRPr="004435A1">
        <w:rPr>
          <w:rFonts w:ascii="Garamond" w:hAnsi="Garamond"/>
          <w:b/>
          <w:bCs/>
          <w:sz w:val="24"/>
          <w:szCs w:val="24"/>
          <w:lang w:val="en-US"/>
          <w14:ligatures w14:val="none"/>
        </w:rPr>
        <w:br/>
        <w:t>the kingdom of our Lord,</w:t>
      </w:r>
      <w:r w:rsidRPr="004435A1">
        <w:rPr>
          <w:rFonts w:ascii="Garamond" w:hAnsi="Garamond"/>
          <w:b/>
          <w:bCs/>
          <w:sz w:val="24"/>
          <w:szCs w:val="24"/>
          <w:lang w:val="en-US"/>
          <w14:ligatures w14:val="none"/>
        </w:rPr>
        <w:br/>
        <w:t xml:space="preserve">and of His Christ; and He shall reign for ever and ever. </w:t>
      </w:r>
      <w:r w:rsidRPr="004435A1">
        <w:rPr>
          <w:rFonts w:ascii="Garamond" w:hAnsi="Garamond"/>
          <w:b/>
          <w:bCs/>
          <w:sz w:val="24"/>
          <w:szCs w:val="24"/>
          <w:lang w:val="en-US"/>
          <w14:ligatures w14:val="none"/>
        </w:rPr>
        <w:br/>
        <w:t xml:space="preserve">King of Kings, and Lord of Lords. </w:t>
      </w:r>
      <w:r w:rsidRPr="004435A1">
        <w:rPr>
          <w:rFonts w:ascii="Garamond" w:hAnsi="Garamond"/>
          <w:b/>
          <w:bCs/>
          <w:sz w:val="24"/>
          <w:szCs w:val="24"/>
          <w:lang w:val="en-US"/>
          <w14:ligatures w14:val="none"/>
        </w:rPr>
        <w:br/>
        <w:t>Hallelujah!</w:t>
      </w:r>
    </w:p>
    <w:p w:rsidR="004435A1" w:rsidRPr="004435A1" w:rsidRDefault="004435A1" w:rsidP="004435A1">
      <w:pPr>
        <w:ind w:right="142"/>
        <w:jc w:val="right"/>
        <w:rPr>
          <w:rFonts w:ascii="Garamond" w:hAnsi="Garamond"/>
          <w:sz w:val="24"/>
          <w:szCs w:val="24"/>
          <w:lang w:val="en-US"/>
          <w14:ligatures w14:val="none"/>
        </w:rPr>
      </w:pPr>
      <w:r w:rsidRPr="004435A1">
        <w:rPr>
          <w:rFonts w:ascii="Garamond" w:hAnsi="Garamond"/>
          <w:sz w:val="24"/>
          <w:szCs w:val="24"/>
          <w:lang w:val="en-US"/>
          <w14:ligatures w14:val="none"/>
        </w:rPr>
        <w:t xml:space="preserve">Alleluia: </w:t>
      </w:r>
      <w:proofErr w:type="spellStart"/>
      <w:r w:rsidRPr="004435A1">
        <w:rPr>
          <w:rFonts w:ascii="Garamond" w:hAnsi="Garamond"/>
          <w:sz w:val="24"/>
          <w:szCs w:val="24"/>
          <w:lang w:val="en-US"/>
          <w14:ligatures w14:val="none"/>
        </w:rPr>
        <w:t>poiché</w:t>
      </w:r>
      <w:proofErr w:type="spellEnd"/>
      <w:r w:rsidRPr="004435A1">
        <w:rPr>
          <w:rFonts w:ascii="Garamond" w:hAnsi="Garamond"/>
          <w:sz w:val="24"/>
          <w:szCs w:val="24"/>
          <w:lang w:val="en-US"/>
          <w14:ligatures w14:val="none"/>
        </w:rPr>
        <w:t xml:space="preserve"> </w:t>
      </w:r>
      <w:proofErr w:type="spellStart"/>
      <w:r w:rsidRPr="004435A1">
        <w:rPr>
          <w:rFonts w:ascii="Garamond" w:hAnsi="Garamond"/>
          <w:sz w:val="24"/>
          <w:szCs w:val="24"/>
          <w:lang w:val="en-US"/>
          <w14:ligatures w14:val="none"/>
        </w:rPr>
        <w:t>il</w:t>
      </w:r>
      <w:proofErr w:type="spellEnd"/>
      <w:r w:rsidRPr="004435A1">
        <w:rPr>
          <w:rFonts w:ascii="Garamond" w:hAnsi="Garamond"/>
          <w:sz w:val="24"/>
          <w:szCs w:val="24"/>
          <w:lang w:val="en-US"/>
          <w14:ligatures w14:val="none"/>
        </w:rPr>
        <w:t xml:space="preserve"> Signore </w:t>
      </w:r>
      <w:proofErr w:type="spellStart"/>
      <w:r w:rsidRPr="004435A1">
        <w:rPr>
          <w:rFonts w:ascii="Garamond" w:hAnsi="Garamond"/>
          <w:sz w:val="24"/>
          <w:szCs w:val="24"/>
          <w:lang w:val="en-US"/>
          <w14:ligatures w14:val="none"/>
        </w:rPr>
        <w:t>Dio</w:t>
      </w:r>
      <w:proofErr w:type="spellEnd"/>
      <w:r w:rsidRPr="004435A1">
        <w:rPr>
          <w:rFonts w:ascii="Garamond" w:hAnsi="Garamond"/>
          <w:sz w:val="24"/>
          <w:szCs w:val="24"/>
          <w:lang w:val="en-US"/>
          <w14:ligatures w14:val="none"/>
        </w:rPr>
        <w:t xml:space="preserve"> </w:t>
      </w:r>
      <w:proofErr w:type="spellStart"/>
      <w:r w:rsidRPr="004435A1">
        <w:rPr>
          <w:rFonts w:ascii="Garamond" w:hAnsi="Garamond"/>
          <w:sz w:val="24"/>
          <w:szCs w:val="24"/>
          <w:lang w:val="en-US"/>
          <w14:ligatures w14:val="none"/>
        </w:rPr>
        <w:t>l’Onnipotente</w:t>
      </w:r>
      <w:proofErr w:type="spellEnd"/>
      <w:r w:rsidRPr="004435A1">
        <w:rPr>
          <w:rFonts w:ascii="Garamond" w:hAnsi="Garamond"/>
          <w:sz w:val="24"/>
          <w:szCs w:val="24"/>
          <w:lang w:val="en-US"/>
          <w14:ligatures w14:val="none"/>
        </w:rPr>
        <w:t xml:space="preserve"> regna.</w:t>
      </w:r>
    </w:p>
    <w:p w:rsidR="004435A1" w:rsidRPr="004435A1" w:rsidRDefault="004435A1" w:rsidP="004435A1">
      <w:pPr>
        <w:ind w:right="142"/>
        <w:jc w:val="right"/>
        <w:rPr>
          <w:rFonts w:ascii="Garamond" w:hAnsi="Garamond"/>
          <w:sz w:val="24"/>
          <w:szCs w:val="24"/>
          <w14:ligatures w14:val="none"/>
        </w:rPr>
      </w:pPr>
      <w:r w:rsidRPr="004435A1">
        <w:rPr>
          <w:rFonts w:ascii="Garamond" w:hAnsi="Garamond"/>
          <w:sz w:val="24"/>
          <w:szCs w:val="24"/>
          <w14:ligatures w14:val="none"/>
        </w:rPr>
        <w:t xml:space="preserve">Il regno di questo mondo è diventato </w:t>
      </w:r>
    </w:p>
    <w:p w:rsidR="004435A1" w:rsidRPr="004435A1" w:rsidRDefault="004435A1" w:rsidP="004435A1">
      <w:pPr>
        <w:ind w:right="142"/>
        <w:jc w:val="right"/>
        <w:rPr>
          <w:rFonts w:ascii="Garamond" w:hAnsi="Garamond"/>
          <w:sz w:val="24"/>
          <w:szCs w:val="24"/>
          <w14:ligatures w14:val="none"/>
        </w:rPr>
      </w:pPr>
      <w:r w:rsidRPr="004435A1">
        <w:rPr>
          <w:rFonts w:ascii="Garamond" w:hAnsi="Garamond"/>
          <w:sz w:val="24"/>
          <w:szCs w:val="24"/>
          <w14:ligatures w14:val="none"/>
        </w:rPr>
        <w:t xml:space="preserve">il regno del nostro Dio e del suo Cristo; </w:t>
      </w:r>
    </w:p>
    <w:p w:rsidR="004435A1" w:rsidRPr="004435A1" w:rsidRDefault="004435A1" w:rsidP="004435A1">
      <w:pPr>
        <w:ind w:right="142"/>
        <w:jc w:val="right"/>
        <w:rPr>
          <w:rFonts w:ascii="Garamond" w:hAnsi="Garamond"/>
          <w:sz w:val="24"/>
          <w:szCs w:val="24"/>
          <w14:ligatures w14:val="none"/>
        </w:rPr>
      </w:pPr>
      <w:r w:rsidRPr="004435A1">
        <w:rPr>
          <w:rFonts w:ascii="Garamond" w:hAnsi="Garamond"/>
          <w:sz w:val="24"/>
          <w:szCs w:val="24"/>
          <w14:ligatures w14:val="none"/>
        </w:rPr>
        <w:t xml:space="preserve">ed Egli regnerà per sempre. </w:t>
      </w:r>
    </w:p>
    <w:p w:rsidR="004435A1" w:rsidRPr="004435A1" w:rsidRDefault="004435A1" w:rsidP="004435A1">
      <w:pPr>
        <w:ind w:right="142"/>
        <w:jc w:val="right"/>
        <w:rPr>
          <w:rFonts w:ascii="Garamond" w:hAnsi="Garamond"/>
          <w:sz w:val="24"/>
          <w:szCs w:val="24"/>
          <w14:ligatures w14:val="none"/>
        </w:rPr>
      </w:pPr>
      <w:r w:rsidRPr="004435A1">
        <w:rPr>
          <w:rFonts w:ascii="Garamond" w:hAnsi="Garamond"/>
          <w:sz w:val="24"/>
          <w:szCs w:val="24"/>
          <w14:ligatures w14:val="none"/>
        </w:rPr>
        <w:t>Re dei Re e Signore dei signori.</w:t>
      </w:r>
    </w:p>
    <w:p w:rsidR="004435A1" w:rsidRPr="004435A1" w:rsidRDefault="004435A1" w:rsidP="004435A1">
      <w:pPr>
        <w:ind w:right="142"/>
        <w:jc w:val="right"/>
        <w:rPr>
          <w:rFonts w:ascii="Garamond" w:hAnsi="Garamond"/>
          <w:sz w:val="24"/>
          <w:szCs w:val="24"/>
          <w14:ligatures w14:val="none"/>
        </w:rPr>
      </w:pPr>
      <w:r w:rsidRPr="004435A1">
        <w:rPr>
          <w:rFonts w:ascii="Garamond" w:hAnsi="Garamond"/>
          <w:sz w:val="24"/>
          <w:szCs w:val="24"/>
          <w14:ligatures w14:val="none"/>
        </w:rPr>
        <w:t>Alleluia!</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ind w:right="142"/>
        <w:jc w:val="both"/>
        <w:rPr>
          <w:rFonts w:ascii="Garamond" w:hAnsi="Garamond"/>
          <w:b/>
          <w:bCs/>
          <w:i/>
          <w:iCs/>
          <w:sz w:val="24"/>
          <w:szCs w:val="24"/>
          <w14:ligatures w14:val="none"/>
        </w:rPr>
      </w:pPr>
      <w:r w:rsidRPr="004435A1">
        <w:rPr>
          <w:rFonts w:ascii="Garamond" w:hAnsi="Garamond"/>
          <w:sz w:val="24"/>
          <w:szCs w:val="24"/>
          <w14:ligatures w14:val="none"/>
        </w:rPr>
        <w:t xml:space="preserve">Canto: </w:t>
      </w:r>
      <w:r w:rsidRPr="004435A1">
        <w:rPr>
          <w:rFonts w:ascii="Garamond" w:hAnsi="Garamond"/>
          <w:b/>
          <w:bCs/>
          <w:i/>
          <w:iCs/>
          <w:sz w:val="24"/>
          <w:szCs w:val="24"/>
          <w14:ligatures w14:val="none"/>
        </w:rPr>
        <w:t>Lodate Dio</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ind w:right="142"/>
        <w:jc w:val="both"/>
        <w:rPr>
          <w:rFonts w:ascii="Garamond" w:hAnsi="Garamond"/>
          <w:b/>
          <w:bCs/>
          <w:sz w:val="24"/>
          <w:szCs w:val="24"/>
          <w14:ligatures w14:val="none"/>
        </w:rPr>
      </w:pPr>
      <w:r w:rsidRPr="004435A1">
        <w:rPr>
          <w:rFonts w:ascii="Garamond" w:hAnsi="Garamond"/>
          <w:b/>
          <w:bCs/>
          <w:sz w:val="24"/>
          <w:szCs w:val="24"/>
          <w14:ligatures w14:val="none"/>
        </w:rPr>
        <w:t>Lodate Dio cieli immensi ed infiniti.</w:t>
      </w:r>
    </w:p>
    <w:p w:rsidR="004435A1" w:rsidRPr="004435A1" w:rsidRDefault="004435A1" w:rsidP="004435A1">
      <w:pPr>
        <w:ind w:right="142"/>
        <w:jc w:val="both"/>
        <w:rPr>
          <w:rFonts w:ascii="Garamond" w:hAnsi="Garamond"/>
          <w:b/>
          <w:bCs/>
          <w:sz w:val="24"/>
          <w:szCs w:val="24"/>
          <w14:ligatures w14:val="none"/>
        </w:rPr>
      </w:pPr>
      <w:r w:rsidRPr="004435A1">
        <w:rPr>
          <w:rFonts w:ascii="Garamond" w:hAnsi="Garamond"/>
          <w:b/>
          <w:bCs/>
          <w:sz w:val="24"/>
          <w:szCs w:val="24"/>
          <w14:ligatures w14:val="none"/>
        </w:rPr>
        <w:t>Lodate Dio cori eterni d’angeli.</w:t>
      </w:r>
    </w:p>
    <w:p w:rsidR="004435A1" w:rsidRPr="004435A1" w:rsidRDefault="004435A1" w:rsidP="004435A1">
      <w:pPr>
        <w:ind w:right="142"/>
        <w:jc w:val="both"/>
        <w:rPr>
          <w:rFonts w:ascii="Garamond" w:hAnsi="Garamond"/>
          <w:b/>
          <w:bCs/>
          <w:sz w:val="24"/>
          <w:szCs w:val="24"/>
          <w14:ligatures w14:val="none"/>
        </w:rPr>
      </w:pPr>
      <w:r w:rsidRPr="004435A1">
        <w:rPr>
          <w:rFonts w:ascii="Garamond" w:hAnsi="Garamond"/>
          <w:b/>
          <w:bCs/>
          <w:sz w:val="24"/>
          <w:szCs w:val="24"/>
          <w14:ligatures w14:val="none"/>
        </w:rPr>
        <w:t>Lodate Dio Santi del suo Regno.</w:t>
      </w:r>
    </w:p>
    <w:p w:rsidR="004435A1" w:rsidRPr="004435A1" w:rsidRDefault="004435A1" w:rsidP="004435A1">
      <w:pPr>
        <w:ind w:right="142"/>
        <w:jc w:val="both"/>
        <w:rPr>
          <w:rFonts w:ascii="Garamond" w:hAnsi="Garamond"/>
          <w:b/>
          <w:bCs/>
          <w:sz w:val="24"/>
          <w:szCs w:val="24"/>
          <w14:ligatures w14:val="none"/>
        </w:rPr>
      </w:pPr>
      <w:r w:rsidRPr="004435A1">
        <w:rPr>
          <w:rFonts w:ascii="Garamond" w:hAnsi="Garamond"/>
          <w:b/>
          <w:bCs/>
          <w:sz w:val="24"/>
          <w:szCs w:val="24"/>
          <w14:ligatures w14:val="none"/>
        </w:rPr>
        <w:t>Lodatelo uomini, Dio vi ama.</w:t>
      </w:r>
    </w:p>
    <w:p w:rsidR="004435A1" w:rsidRPr="004435A1" w:rsidRDefault="004435A1" w:rsidP="004435A1">
      <w:pPr>
        <w:ind w:right="142"/>
        <w:jc w:val="both"/>
        <w:rPr>
          <w:rFonts w:ascii="Garamond" w:hAnsi="Garamond"/>
          <w:b/>
          <w:bCs/>
          <w:sz w:val="24"/>
          <w:szCs w:val="24"/>
          <w14:ligatures w14:val="none"/>
        </w:rPr>
      </w:pPr>
      <w:r w:rsidRPr="004435A1">
        <w:rPr>
          <w:rFonts w:ascii="Garamond" w:hAnsi="Garamond"/>
          <w:b/>
          <w:bCs/>
          <w:sz w:val="24"/>
          <w:szCs w:val="24"/>
          <w14:ligatures w14:val="none"/>
        </w:rPr>
        <w:t>Lodatelo uomini, Dio è con voi.</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0"/>
        <w:jc w:val="center"/>
        <w:rPr>
          <w:rFonts w:ascii="Garamond" w:hAnsi="Garamond"/>
          <w:i/>
          <w:iCs/>
          <w:sz w:val="24"/>
          <w:szCs w:val="24"/>
          <w14:ligatures w14:val="none"/>
        </w:rPr>
      </w:pPr>
      <w:r w:rsidRPr="004435A1">
        <w:rPr>
          <w:rFonts w:ascii="Garamond" w:hAnsi="Garamond"/>
          <w:i/>
          <w:iCs/>
          <w:sz w:val="24"/>
          <w:szCs w:val="24"/>
          <w14:ligatures w14:val="none"/>
        </w:rPr>
        <w:t xml:space="preserve">La solista canta le litanie a Cristo, mentre l’assemblea risponde: </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pStyle w:val="Corpodeltesto2"/>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Sapienza infinita di Dio</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 xml:space="preserve">Verbo eterno del Padre </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Datore dello Spirito senza misura</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pStyle w:val="Corpodeltesto2"/>
        <w:ind w:firstLine="0"/>
        <w:jc w:val="left"/>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0"/>
        <w:jc w:val="left"/>
        <w:rPr>
          <w:rFonts w:ascii="Garamond" w:hAnsi="Garamond"/>
          <w:sz w:val="24"/>
          <w:szCs w:val="24"/>
          <w14:ligatures w14:val="none"/>
        </w:rPr>
      </w:pPr>
      <w:r w:rsidRPr="004435A1">
        <w:rPr>
          <w:rFonts w:ascii="Garamond" w:hAnsi="Garamond"/>
          <w:sz w:val="24"/>
          <w:szCs w:val="24"/>
          <w14:ligatures w14:val="none"/>
        </w:rPr>
        <w:t>Prima Parola pronunciata dal Padre</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Principio di tutta la creazione</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Tu che sei il nuovo Adamo</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l’Unigenito del Padre</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via e verità e vita</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l’unico Maestro</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l’ Alfa e l’Omega</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colui che è, che era e che viene</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Redentore dell’uomo</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lastRenderedPageBreak/>
        <w:t>Tu che sei Salvatore potente</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Liberatore atteso dai popoli</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radice della stirpe di Davide</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Segno di contraddizione per i popoli</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Vittima per la redenzione dell’uomo</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Vessillo innalzato per le nazioni</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Re e Signore delle genti</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Chiave e significato di tutta la storia</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Leone della tribù di Giuda</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Liberatore potente dell’uomo</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vincitore del peccato</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Luce vera che illumina ogni uomo</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Splendore dell’eterna gloria del Padre</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sole di giustizia</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Alba di ogni speranza viva</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Stella radiosa del mattino</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Pietra scartata dai costruttori</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Testata angolare della Chiesa</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l’atteso dalle genti</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Primizia dell’umanità rinnovata</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Tu che sei l’atteso dalle nazioni</w:t>
      </w:r>
    </w:p>
    <w:p w:rsidR="004435A1" w:rsidRPr="004435A1" w:rsidRDefault="004435A1" w:rsidP="004435A1">
      <w:pPr>
        <w:pStyle w:val="Corpodeltesto2"/>
        <w:ind w:firstLine="0"/>
        <w:jc w:val="center"/>
        <w:rPr>
          <w:rFonts w:ascii="Garamond" w:hAnsi="Garamond"/>
          <w:sz w:val="24"/>
          <w:szCs w:val="24"/>
          <w14:ligatures w14:val="none"/>
        </w:rPr>
      </w:pPr>
      <w:r w:rsidRPr="004435A1">
        <w:rPr>
          <w:rFonts w:ascii="Garamond" w:hAnsi="Garamond"/>
          <w:b/>
          <w:bCs/>
          <w:i/>
          <w:iCs/>
          <w:sz w:val="24"/>
          <w:szCs w:val="24"/>
          <w14:ligatures w14:val="none"/>
        </w:rPr>
        <w:t>Lode a Te, Signore Gesù!</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55"/>
        <w:rPr>
          <w:rFonts w:ascii="Garamond" w:hAnsi="Garamond"/>
          <w:b/>
          <w:bCs/>
          <w:sz w:val="24"/>
          <w:szCs w:val="24"/>
          <w14:ligatures w14:val="none"/>
        </w:rPr>
      </w:pPr>
      <w:r w:rsidRPr="004435A1">
        <w:rPr>
          <w:rFonts w:ascii="Garamond" w:hAnsi="Garamond"/>
          <w:b/>
          <w:bCs/>
          <w:sz w:val="24"/>
          <w:szCs w:val="24"/>
          <w14:ligatures w14:val="none"/>
        </w:rPr>
        <w:t>Guida:</w:t>
      </w:r>
    </w:p>
    <w:p w:rsidR="004435A1" w:rsidRPr="004435A1" w:rsidRDefault="004435A1" w:rsidP="004435A1">
      <w:pPr>
        <w:pStyle w:val="Corpodeltesto2"/>
        <w:ind w:firstLine="0"/>
        <w:rPr>
          <w:rFonts w:ascii="Garamond" w:hAnsi="Garamond"/>
          <w14:ligatures w14:val="none"/>
        </w:rPr>
      </w:pPr>
      <w:r w:rsidRPr="004435A1">
        <w:rPr>
          <w:rFonts w:ascii="Garamond" w:hAnsi="Garamond"/>
          <w14:ligatures w14:val="none"/>
        </w:rPr>
        <w:t>Gli angeli, che a Betlemme cantano la gloria di Dio, al termine della  vicenda terrena del Figlio, indicano la via della testimonianza di Lui ai discepoli che lo vedono ascendere al cielo.</w:t>
      </w:r>
    </w:p>
    <w:p w:rsidR="004435A1" w:rsidRPr="004435A1" w:rsidRDefault="004435A1" w:rsidP="004435A1">
      <w:pPr>
        <w:pStyle w:val="Corpodeltesto2"/>
        <w:rPr>
          <w:rFonts w:ascii="Garamond" w:hAnsi="Garamond"/>
          <w:b/>
          <w:bCs/>
          <w:sz w:val="24"/>
          <w:szCs w:val="24"/>
          <w14:ligatures w14:val="none"/>
        </w:rPr>
      </w:pPr>
      <w:r w:rsidRPr="004435A1">
        <w:rPr>
          <w:rFonts w:ascii="Garamond" w:hAnsi="Garamond"/>
          <w:b/>
          <w:bCs/>
          <w:sz w:val="24"/>
          <w:szCs w:val="24"/>
          <w14:ligatures w14:val="none"/>
        </w:rPr>
        <w:t> </w:t>
      </w:r>
    </w:p>
    <w:p w:rsidR="004435A1" w:rsidRPr="004435A1" w:rsidRDefault="004435A1" w:rsidP="004435A1">
      <w:pPr>
        <w:pStyle w:val="Corpodeltesto2"/>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55"/>
        <w:rPr>
          <w:rFonts w:ascii="Garamond" w:hAnsi="Garamond"/>
          <w:b/>
          <w:bCs/>
          <w:sz w:val="24"/>
          <w:szCs w:val="24"/>
          <w14:ligatures w14:val="none"/>
        </w:rPr>
      </w:pPr>
      <w:r w:rsidRPr="004435A1">
        <w:rPr>
          <w:rFonts w:ascii="Garamond" w:hAnsi="Garamond"/>
          <w:b/>
          <w:bCs/>
          <w:sz w:val="24"/>
          <w:szCs w:val="24"/>
          <w14:ligatures w14:val="none"/>
        </w:rPr>
        <w:t>1 Lettrice:</w:t>
      </w:r>
    </w:p>
    <w:p w:rsidR="004435A1" w:rsidRPr="004435A1" w:rsidRDefault="004435A1" w:rsidP="004435A1">
      <w:pPr>
        <w:widowControl w:val="0"/>
        <w:ind w:right="142" w:firstLine="708"/>
        <w:jc w:val="both"/>
        <w:rPr>
          <w:rFonts w:ascii="Garamond" w:hAnsi="Garamond"/>
          <w:sz w:val="24"/>
          <w:szCs w:val="24"/>
          <w14:ligatures w14:val="none"/>
        </w:rPr>
      </w:pPr>
      <w:r w:rsidRPr="004435A1">
        <w:rPr>
          <w:rFonts w:ascii="Garamond" w:hAnsi="Garamond"/>
          <w:sz w:val="24"/>
          <w:szCs w:val="24"/>
          <w14:ligatures w14:val="none"/>
        </w:rPr>
        <w:t xml:space="preserve">Avrete forza dallo Spirito Santo che scenderà su di voi e mi sarete testimoni a Gerusalemme, in tutta la Giudea e la Samaria e fino agli estremi confini della terra». </w:t>
      </w:r>
      <w:r w:rsidRPr="004435A1">
        <w:rPr>
          <w:rFonts w:ascii="Garamond" w:hAnsi="Garamond"/>
          <w:sz w:val="24"/>
          <w:szCs w:val="24"/>
          <w14:ligatures w14:val="none"/>
        </w:rPr>
        <w:lastRenderedPageBreak/>
        <w:t>Detto questo, fu elevato in alto sotto i loro occhi e una nube lo sottrasse al loro sguardo. E poiché essi stavano fissando il cielo mentre egli se n’andava, ecco due uomini in bianche vesti si presentarono a loro e dissero: «Uomini di Galilea, perché state a guardare il cielo? Questo Gesù, che è stato di tra voi assunto fino al cielo, tornerà un giorno allo stesso modo in cui l’avete visto andare in cielo».</w:t>
      </w:r>
    </w:p>
    <w:p w:rsidR="004435A1" w:rsidRPr="004435A1" w:rsidRDefault="004435A1" w:rsidP="004435A1">
      <w:pPr>
        <w:pStyle w:val="Corpodeltesto2"/>
        <w:jc w:val="center"/>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pStyle w:val="Corpodeltesto2"/>
        <w:jc w:val="center"/>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pStyle w:val="Titolo2"/>
        <w:keepNext/>
        <w:widowControl w:val="0"/>
        <w:rPr>
          <w:rFonts w:ascii="Garamond" w:hAnsi="Garamond"/>
          <w14:ligatures w14:val="none"/>
        </w:rPr>
      </w:pPr>
      <w:r w:rsidRPr="004435A1">
        <w:rPr>
          <w:rFonts w:ascii="Garamond" w:hAnsi="Garamond"/>
          <w14:ligatures w14:val="none"/>
        </w:rPr>
        <w:t>2 Lettrice:</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Io, Gesù, ho mandato il mio angelo, per testimoniare a voi queste cose riguardo alle Chiese. Io sono la radice della stirpe di Davide, la stella radiosa del mattino».</w:t>
      </w:r>
    </w:p>
    <w:p w:rsidR="004435A1" w:rsidRPr="004435A1" w:rsidRDefault="004435A1" w:rsidP="004435A1">
      <w:pPr>
        <w:widowControl w:val="0"/>
        <w:ind w:right="142"/>
        <w:jc w:val="both"/>
        <w:rPr>
          <w:rFonts w:ascii="Garamond" w:hAnsi="Garamond"/>
          <w:sz w:val="24"/>
          <w:szCs w:val="24"/>
          <w14:ligatures w14:val="none"/>
        </w:rPr>
      </w:pPr>
      <w:r w:rsidRPr="004435A1">
        <w:rPr>
          <w:rFonts w:ascii="Garamond" w:hAnsi="Garamond"/>
          <w:sz w:val="24"/>
          <w:szCs w:val="24"/>
          <w14:ligatures w14:val="none"/>
        </w:rPr>
        <w:t>Lo Spirito e la sposa dicono: «Vieni!». E chi ascolta ripeta: «Vieni!». Chi ha sete venga; chi vuole attinga gratuitamente l’acqua della vita.</w:t>
      </w:r>
    </w:p>
    <w:p w:rsidR="004435A1" w:rsidRPr="004435A1" w:rsidRDefault="004435A1" w:rsidP="004435A1">
      <w:pPr>
        <w:ind w:right="142"/>
        <w:jc w:val="both"/>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pStyle w:val="Corpodeltesto2"/>
        <w:ind w:firstLine="0"/>
        <w:jc w:val="left"/>
        <w:rPr>
          <w:rFonts w:ascii="Garamond" w:hAnsi="Garamond"/>
          <w:b/>
          <w:bCs/>
          <w:i/>
          <w:iCs/>
          <w:sz w:val="24"/>
          <w:szCs w:val="24"/>
          <w14:ligatures w14:val="none"/>
        </w:rPr>
      </w:pPr>
      <w:r w:rsidRPr="004435A1">
        <w:rPr>
          <w:rFonts w:ascii="Garamond" w:hAnsi="Garamond"/>
          <w:b/>
          <w:bCs/>
          <w:i/>
          <w:iCs/>
          <w:sz w:val="24"/>
          <w:szCs w:val="24"/>
          <w14:ligatures w14:val="none"/>
        </w:rPr>
        <w:t xml:space="preserve">Canto: </w:t>
      </w:r>
    </w:p>
    <w:p w:rsidR="004435A1" w:rsidRPr="004435A1" w:rsidRDefault="004435A1" w:rsidP="004435A1">
      <w:pPr>
        <w:rPr>
          <w:rFonts w:ascii="Garamond" w:hAnsi="Garamond"/>
          <w:i/>
          <w:iCs/>
          <w:sz w:val="24"/>
          <w:szCs w:val="24"/>
          <w14:ligatures w14:val="none"/>
        </w:rPr>
      </w:pPr>
      <w:r w:rsidRPr="004435A1">
        <w:rPr>
          <w:rFonts w:ascii="Garamond" w:hAnsi="Garamond"/>
          <w:b/>
          <w:bCs/>
          <w:i/>
          <w:iCs/>
          <w:smallCaps/>
          <w:sz w:val="24"/>
          <w:szCs w:val="24"/>
          <w14:ligatures w14:val="none"/>
        </w:rPr>
        <w:t>Sono qui  a lodarti</w:t>
      </w:r>
      <w:r w:rsidRPr="004435A1">
        <w:rPr>
          <w:rFonts w:ascii="Garamond" w:hAnsi="Garamond"/>
          <w:b/>
          <w:bCs/>
          <w:i/>
          <w:iCs/>
          <w:smallCaps/>
          <w:sz w:val="24"/>
          <w:szCs w:val="24"/>
          <w14:ligatures w14:val="none"/>
        </w:rPr>
        <w:tab/>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Luce del mondo nel buio del cuore</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Vieni ed illuminami</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 xml:space="preserve">Tu mia sola speranza di vita </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resta per sempre con me.</w:t>
      </w:r>
    </w:p>
    <w:p w:rsidR="004435A1" w:rsidRPr="004435A1" w:rsidRDefault="004435A1" w:rsidP="004435A1">
      <w:pPr>
        <w:rPr>
          <w:rFonts w:ascii="Garamond" w:hAnsi="Garamond"/>
          <w:sz w:val="24"/>
          <w:szCs w:val="24"/>
          <w14:ligatures w14:val="none"/>
        </w:rPr>
      </w:pPr>
      <w:r w:rsidRPr="004435A1">
        <w:rPr>
          <w:rFonts w:ascii="Garamond" w:hAnsi="Garamond"/>
          <w:sz w:val="24"/>
          <w:szCs w:val="24"/>
          <w14:ligatures w14:val="none"/>
        </w:rPr>
        <w:t> </w:t>
      </w:r>
    </w:p>
    <w:p w:rsidR="004435A1" w:rsidRPr="004435A1" w:rsidRDefault="004435A1" w:rsidP="004435A1">
      <w:pPr>
        <w:widowControl w:val="0"/>
        <w:rPr>
          <w:rFonts w:ascii="Garamond" w:hAnsi="Garamond"/>
          <w:b/>
          <w:bCs/>
          <w:i/>
          <w:iCs/>
          <w:sz w:val="24"/>
          <w:szCs w:val="24"/>
          <w14:ligatures w14:val="none"/>
        </w:rPr>
      </w:pPr>
      <w:r w:rsidRPr="004435A1">
        <w:rPr>
          <w:rFonts w:ascii="Garamond" w:hAnsi="Garamond"/>
          <w:b/>
          <w:bCs/>
          <w:i/>
          <w:iCs/>
          <w:sz w:val="24"/>
          <w:szCs w:val="24"/>
          <w14:ligatures w14:val="none"/>
        </w:rPr>
        <w:t>Sono qui a lodarti, qui per adorarti,</w:t>
      </w:r>
    </w:p>
    <w:p w:rsidR="004435A1" w:rsidRPr="004435A1" w:rsidRDefault="004435A1" w:rsidP="004435A1">
      <w:pPr>
        <w:widowControl w:val="0"/>
        <w:rPr>
          <w:rFonts w:ascii="Garamond" w:hAnsi="Garamond"/>
          <w:b/>
          <w:bCs/>
          <w:i/>
          <w:iCs/>
          <w:sz w:val="24"/>
          <w:szCs w:val="24"/>
          <w14:ligatures w14:val="none"/>
        </w:rPr>
      </w:pPr>
      <w:r w:rsidRPr="004435A1">
        <w:rPr>
          <w:rFonts w:ascii="Garamond" w:hAnsi="Garamond"/>
          <w:b/>
          <w:bCs/>
          <w:i/>
          <w:iCs/>
          <w:sz w:val="24"/>
          <w:szCs w:val="24"/>
          <w14:ligatures w14:val="none"/>
        </w:rPr>
        <w:t>qui per dirti che tu sei il mio Dio</w:t>
      </w:r>
    </w:p>
    <w:p w:rsidR="004435A1" w:rsidRPr="004435A1" w:rsidRDefault="004435A1" w:rsidP="004435A1">
      <w:pPr>
        <w:widowControl w:val="0"/>
        <w:rPr>
          <w:rFonts w:ascii="Garamond" w:hAnsi="Garamond"/>
          <w:b/>
          <w:bCs/>
          <w:i/>
          <w:iCs/>
          <w:sz w:val="24"/>
          <w:szCs w:val="24"/>
          <w14:ligatures w14:val="none"/>
        </w:rPr>
      </w:pPr>
      <w:r w:rsidRPr="004435A1">
        <w:rPr>
          <w:rFonts w:ascii="Garamond" w:hAnsi="Garamond"/>
          <w:b/>
          <w:bCs/>
          <w:i/>
          <w:iCs/>
          <w:sz w:val="24"/>
          <w:szCs w:val="24"/>
          <w14:ligatures w14:val="none"/>
        </w:rPr>
        <w:t>e solo tu sei santo, sei meraviglioso,</w:t>
      </w:r>
    </w:p>
    <w:p w:rsidR="004435A1" w:rsidRPr="004435A1" w:rsidRDefault="004435A1" w:rsidP="004435A1">
      <w:pPr>
        <w:widowControl w:val="0"/>
        <w:rPr>
          <w:rFonts w:ascii="Garamond" w:hAnsi="Garamond"/>
          <w:b/>
          <w:bCs/>
          <w:i/>
          <w:iCs/>
          <w:sz w:val="24"/>
          <w:szCs w:val="24"/>
          <w14:ligatures w14:val="none"/>
        </w:rPr>
      </w:pPr>
      <w:r w:rsidRPr="004435A1">
        <w:rPr>
          <w:rFonts w:ascii="Garamond" w:hAnsi="Garamond"/>
          <w:b/>
          <w:bCs/>
          <w:i/>
          <w:iCs/>
          <w:sz w:val="24"/>
          <w:szCs w:val="24"/>
          <w14:ligatures w14:val="none"/>
        </w:rPr>
        <w:t>degno e glorioso sei per me.</w:t>
      </w:r>
    </w:p>
    <w:p w:rsidR="004435A1" w:rsidRPr="004435A1" w:rsidRDefault="004435A1" w:rsidP="004435A1">
      <w:pPr>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Re della storia e Re della gloria</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Sei sceso in terra fra noi,</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 xml:space="preserve">con umiltà il tuo trono hai lasciato </w:t>
      </w:r>
    </w:p>
    <w:p w:rsidR="004435A1" w:rsidRPr="004435A1" w:rsidRDefault="004435A1" w:rsidP="004435A1">
      <w:pPr>
        <w:widowControl w:val="0"/>
        <w:rPr>
          <w:rFonts w:ascii="Garamond" w:hAnsi="Garamond"/>
          <w:sz w:val="24"/>
          <w:szCs w:val="24"/>
          <w14:ligatures w14:val="none"/>
        </w:rPr>
      </w:pPr>
      <w:r w:rsidRPr="004435A1">
        <w:rPr>
          <w:rFonts w:ascii="Garamond" w:hAnsi="Garamond"/>
          <w:sz w:val="24"/>
          <w:szCs w:val="24"/>
          <w14:ligatures w14:val="none"/>
        </w:rPr>
        <w:t>per dimostrarci il tuo amor.</w:t>
      </w:r>
    </w:p>
    <w:p w:rsidR="004435A1" w:rsidRPr="004435A1" w:rsidRDefault="004435A1" w:rsidP="004435A1">
      <w:pPr>
        <w:widowControl w:val="0"/>
        <w:ind w:left="708"/>
        <w:rPr>
          <w:rFonts w:ascii="Garamond" w:hAnsi="Garamond"/>
          <w:sz w:val="24"/>
          <w:szCs w:val="24"/>
          <w14:ligatures w14:val="none"/>
        </w:rPr>
      </w:pPr>
      <w:r w:rsidRPr="004435A1">
        <w:rPr>
          <w:rFonts w:ascii="Garamond" w:hAnsi="Garamond"/>
          <w:sz w:val="24"/>
          <w:szCs w:val="24"/>
          <w14:ligatures w14:val="none"/>
        </w:rPr>
        <w:t xml:space="preserve">Io mai saprò quanto ti costò </w:t>
      </w:r>
    </w:p>
    <w:p w:rsidR="004435A1" w:rsidRPr="004435A1" w:rsidRDefault="004435A1" w:rsidP="004435A1">
      <w:pPr>
        <w:ind w:left="708"/>
        <w:rPr>
          <w:rFonts w:ascii="Garamond" w:hAnsi="Garamond"/>
          <w:sz w:val="24"/>
          <w:szCs w:val="24"/>
          <w14:ligatures w14:val="none"/>
        </w:rPr>
      </w:pPr>
      <w:r w:rsidRPr="004435A1">
        <w:rPr>
          <w:rFonts w:ascii="Garamond" w:hAnsi="Garamond"/>
          <w:sz w:val="24"/>
          <w:szCs w:val="24"/>
          <w14:ligatures w14:val="none"/>
        </w:rPr>
        <w:t>Lì sulla croce morir per me.</w:t>
      </w:r>
    </w:p>
    <w:p w:rsidR="004435A1" w:rsidRPr="004435A1" w:rsidRDefault="004435A1" w:rsidP="004435A1">
      <w:pPr>
        <w:pStyle w:val="Corpodeltesto2"/>
        <w:ind w:firstLine="0"/>
        <w:jc w:val="left"/>
        <w:rPr>
          <w:rFonts w:ascii="Garamond" w:hAnsi="Garamond"/>
          <w:b/>
          <w:bCs/>
          <w:i/>
          <w:iCs/>
          <w:sz w:val="24"/>
          <w:szCs w:val="24"/>
          <w14:ligatures w14:val="none"/>
        </w:rPr>
      </w:pPr>
      <w:r w:rsidRPr="004435A1">
        <w:rPr>
          <w:rFonts w:ascii="Garamond" w:hAnsi="Garamond"/>
          <w:b/>
          <w:bCs/>
          <w:i/>
          <w:iCs/>
          <w:sz w:val="24"/>
          <w:szCs w:val="24"/>
          <w14:ligatures w14:val="none"/>
        </w:rPr>
        <w:t> </w:t>
      </w:r>
    </w:p>
    <w:p w:rsidR="004435A1" w:rsidRPr="004435A1" w:rsidRDefault="004435A1" w:rsidP="004435A1">
      <w:pPr>
        <w:ind w:right="142"/>
        <w:jc w:val="both"/>
        <w:rPr>
          <w:rFonts w:ascii="Garamond" w:hAnsi="Garamond"/>
          <w:sz w:val="26"/>
          <w:szCs w:val="26"/>
          <w14:ligatures w14:val="none"/>
        </w:rPr>
      </w:pPr>
      <w:bookmarkStart w:id="0" w:name="_GoBack"/>
      <w:bookmarkEnd w:id="0"/>
    </w:p>
    <w:p w:rsidR="004435A1" w:rsidRPr="004435A1" w:rsidRDefault="004435A1" w:rsidP="004435A1">
      <w:pPr>
        <w:widowControl w:val="0"/>
        <w:ind w:left="142" w:right="142"/>
        <w:jc w:val="both"/>
        <w:rPr>
          <w:rFonts w:ascii="Garamond" w:hAnsi="Garamond"/>
          <w:bCs/>
          <w:iCs/>
          <w:color w:val="0000FF"/>
          <w:sz w:val="24"/>
          <w:szCs w:val="24"/>
          <w14:ligatures w14:val="none"/>
        </w:rPr>
      </w:pPr>
      <w:r w:rsidRPr="004435A1">
        <w:rPr>
          <w:rFonts w:ascii="Garamond" w:hAnsi="Garamond"/>
          <w:bCs/>
          <w:iCs/>
          <w:color w:val="0000FF"/>
          <w:sz w:val="24"/>
          <w:szCs w:val="24"/>
          <w14:ligatures w14:val="none"/>
        </w:rPr>
        <w:t> </w:t>
      </w:r>
    </w:p>
    <w:p w:rsidR="004435A1" w:rsidRPr="004435A1" w:rsidRDefault="004435A1" w:rsidP="004435A1">
      <w:pPr>
        <w:widowControl w:val="0"/>
        <w:ind w:left="142" w:right="142"/>
        <w:jc w:val="both"/>
        <w:rPr>
          <w:rFonts w:ascii="Garamond" w:hAnsi="Garamond"/>
          <w:bCs/>
          <w:iCs/>
          <w:color w:val="0000FF"/>
          <w:sz w:val="24"/>
          <w:szCs w:val="24"/>
          <w14:ligatures w14:val="none"/>
        </w:rPr>
      </w:pPr>
      <w:r w:rsidRPr="004435A1">
        <w:rPr>
          <w:rFonts w:ascii="Garamond" w:hAnsi="Garamond"/>
          <w:bCs/>
          <w:iCs/>
          <w:color w:val="0000FF"/>
          <w:sz w:val="24"/>
          <w:szCs w:val="24"/>
          <w14:ligatures w14:val="none"/>
        </w:rPr>
        <w:t> </w:t>
      </w:r>
    </w:p>
    <w:p w:rsidR="004435A1" w:rsidRPr="004435A1" w:rsidRDefault="004435A1" w:rsidP="004435A1">
      <w:pPr>
        <w:widowControl w:val="0"/>
        <w:ind w:left="142" w:right="142"/>
        <w:jc w:val="both"/>
        <w:rPr>
          <w:rFonts w:ascii="Garamond" w:hAnsi="Garamond"/>
          <w:bCs/>
          <w:iCs/>
          <w:color w:val="0000FF"/>
          <w:sz w:val="24"/>
          <w:szCs w:val="24"/>
          <w14:ligatures w14:val="none"/>
        </w:rPr>
      </w:pPr>
      <w:r w:rsidRPr="004435A1">
        <w:rPr>
          <w:rFonts w:ascii="Garamond" w:hAnsi="Garamond"/>
          <w:bCs/>
          <w:iCs/>
          <w:color w:val="0000FF"/>
          <w:sz w:val="24"/>
          <w:szCs w:val="24"/>
          <w14:ligatures w14:val="none"/>
        </w:rPr>
        <w:t> </w:t>
      </w:r>
    </w:p>
    <w:p w:rsidR="004435A1" w:rsidRPr="004435A1" w:rsidRDefault="004435A1" w:rsidP="004435A1">
      <w:pPr>
        <w:widowControl w:val="0"/>
        <w:ind w:left="142" w:right="142"/>
        <w:jc w:val="both"/>
        <w:rPr>
          <w:rFonts w:ascii="Garamond" w:hAnsi="Garamond"/>
          <w:bCs/>
          <w:iCs/>
          <w:color w:val="0000FF"/>
          <w:sz w:val="24"/>
          <w:szCs w:val="24"/>
          <w14:ligatures w14:val="none"/>
        </w:rPr>
      </w:pPr>
      <w:r w:rsidRPr="004435A1">
        <w:rPr>
          <w:rFonts w:ascii="Garamond" w:hAnsi="Garamond"/>
          <w:bCs/>
          <w:iCs/>
          <w:color w:val="0000FF"/>
          <w:sz w:val="24"/>
          <w:szCs w:val="24"/>
          <w14:ligatures w14:val="none"/>
        </w:rPr>
        <w:t> </w:t>
      </w:r>
    </w:p>
    <w:p w:rsidR="004435A1" w:rsidRPr="004435A1" w:rsidRDefault="004435A1" w:rsidP="004435A1">
      <w:pPr>
        <w:widowControl w:val="0"/>
        <w:ind w:left="142" w:right="142"/>
        <w:jc w:val="both"/>
        <w:rPr>
          <w:rFonts w:ascii="Garamond" w:hAnsi="Garamond"/>
          <w:bCs/>
          <w:iCs/>
          <w:color w:val="0000FF"/>
          <w:sz w:val="24"/>
          <w:szCs w:val="24"/>
          <w14:ligatures w14:val="none"/>
        </w:rPr>
      </w:pPr>
      <w:r w:rsidRPr="004435A1">
        <w:rPr>
          <w:rFonts w:ascii="Garamond" w:hAnsi="Garamond"/>
          <w:bCs/>
          <w:iCs/>
          <w:color w:val="0000FF"/>
          <w:sz w:val="24"/>
          <w:szCs w:val="24"/>
          <w14:ligatures w14:val="none"/>
        </w:rPr>
        <w:t> </w:t>
      </w:r>
    </w:p>
    <w:p w:rsidR="004435A1" w:rsidRPr="004435A1" w:rsidRDefault="004435A1" w:rsidP="004435A1">
      <w:pPr>
        <w:widowControl w:val="0"/>
        <w:rPr>
          <w:rFonts w:ascii="Garamond" w:hAnsi="Garamond"/>
          <w14:ligatures w14:val="none"/>
        </w:rPr>
      </w:pPr>
      <w:r w:rsidRPr="004435A1">
        <w:rPr>
          <w:rFonts w:ascii="Garamond" w:hAnsi="Garamond"/>
          <w14:ligatures w14:val="none"/>
        </w:rPr>
        <w:t> </w:t>
      </w:r>
    </w:p>
    <w:p w:rsidR="009C18DD" w:rsidRPr="004435A1" w:rsidRDefault="009C18DD">
      <w:pPr>
        <w:rPr>
          <w:rFonts w:ascii="Garamond" w:hAnsi="Garamond"/>
        </w:rPr>
      </w:pPr>
    </w:p>
    <w:sectPr w:rsidR="009C18DD" w:rsidRPr="004435A1" w:rsidSect="004435A1">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A1" w:rsidRDefault="004435A1" w:rsidP="004435A1">
      <w:r>
        <w:separator/>
      </w:r>
    </w:p>
  </w:endnote>
  <w:endnote w:type="continuationSeparator" w:id="0">
    <w:p w:rsidR="004435A1" w:rsidRDefault="004435A1" w:rsidP="0044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A1" w:rsidRDefault="004435A1" w:rsidP="004435A1">
      <w:r>
        <w:separator/>
      </w:r>
    </w:p>
  </w:footnote>
  <w:footnote w:type="continuationSeparator" w:id="0">
    <w:p w:rsidR="004435A1" w:rsidRDefault="004435A1" w:rsidP="00443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44688"/>
      <w:docPartObj>
        <w:docPartGallery w:val="Page Numbers (Top of Page)"/>
        <w:docPartUnique/>
      </w:docPartObj>
    </w:sdtPr>
    <w:sdtContent>
      <w:p w:rsidR="004435A1" w:rsidRDefault="004435A1">
        <w:pPr>
          <w:pStyle w:val="Intestazione"/>
          <w:jc w:val="center"/>
        </w:pPr>
        <w:r>
          <w:fldChar w:fldCharType="begin"/>
        </w:r>
        <w:r>
          <w:instrText>PAGE   \* MERGEFORMAT</w:instrText>
        </w:r>
        <w:r>
          <w:fldChar w:fldCharType="separate"/>
        </w:r>
        <w:r w:rsidR="00AB37D4">
          <w:rPr>
            <w:noProof/>
          </w:rPr>
          <w:t>9</w:t>
        </w:r>
        <w:r>
          <w:fldChar w:fldCharType="end"/>
        </w:r>
      </w:p>
    </w:sdtContent>
  </w:sdt>
  <w:p w:rsidR="004435A1" w:rsidRDefault="004435A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87"/>
    <w:rsid w:val="004435A1"/>
    <w:rsid w:val="00957687"/>
    <w:rsid w:val="009C18DD"/>
    <w:rsid w:val="00AB3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5A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4435A1"/>
    <w:pPr>
      <w:spacing w:after="0" w:line="240" w:lineRule="auto"/>
      <w:ind w:left="142" w:right="142"/>
      <w:outlineLvl w:val="1"/>
    </w:pPr>
    <w:rPr>
      <w:rFonts w:ascii="Bell MT" w:eastAsia="Times New Roman" w:hAnsi="Bell MT" w:cs="Times New Roman"/>
      <w:b/>
      <w:bCs/>
      <w:color w:val="000000"/>
      <w:kern w:val="28"/>
      <w:sz w:val="24"/>
      <w:szCs w:val="24"/>
      <w:lang w:eastAsia="it-IT"/>
      <w14:ligatures w14:val="standard"/>
      <w14:cntxtAlts/>
    </w:rPr>
  </w:style>
  <w:style w:type="paragraph" w:styleId="Titolo3">
    <w:name w:val="heading 3"/>
    <w:link w:val="Titolo3Carattere"/>
    <w:uiPriority w:val="9"/>
    <w:qFormat/>
    <w:rsid w:val="004435A1"/>
    <w:pPr>
      <w:spacing w:after="0" w:line="240" w:lineRule="auto"/>
      <w:ind w:left="142" w:right="142"/>
      <w:outlineLvl w:val="2"/>
    </w:pPr>
    <w:rPr>
      <w:rFonts w:ascii="Times New Roman" w:eastAsia="Times New Roman" w:hAnsi="Times New Roman" w:cs="Times New Roman"/>
      <w:b/>
      <w:bCs/>
      <w:color w:val="000000"/>
      <w:kern w:val="28"/>
      <w:sz w:val="14"/>
      <w:szCs w:val="14"/>
      <w:lang w:eastAsia="it-IT"/>
      <w14:ligatures w14:val="standard"/>
      <w14:cntxtAlts/>
    </w:rPr>
  </w:style>
  <w:style w:type="paragraph" w:styleId="Titolo7">
    <w:name w:val="heading 7"/>
    <w:link w:val="Titolo7Carattere"/>
    <w:uiPriority w:val="9"/>
    <w:qFormat/>
    <w:rsid w:val="004435A1"/>
    <w:pPr>
      <w:spacing w:after="0" w:line="240" w:lineRule="auto"/>
      <w:jc w:val="center"/>
      <w:outlineLvl w:val="6"/>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435A1"/>
    <w:rPr>
      <w:rFonts w:ascii="Bell MT" w:eastAsia="Times New Roman" w:hAnsi="Bell MT" w:cs="Times New Roman"/>
      <w:b/>
      <w:bCs/>
      <w:color w:val="000000"/>
      <w:kern w:val="28"/>
      <w:sz w:val="24"/>
      <w:szCs w:val="24"/>
      <w:lang w:eastAsia="it-IT"/>
      <w14:ligatures w14:val="standard"/>
      <w14:cntxtAlts/>
    </w:rPr>
  </w:style>
  <w:style w:type="character" w:customStyle="1" w:styleId="Titolo3Carattere">
    <w:name w:val="Titolo 3 Carattere"/>
    <w:basedOn w:val="Carpredefinitoparagrafo"/>
    <w:link w:val="Titolo3"/>
    <w:uiPriority w:val="9"/>
    <w:rsid w:val="004435A1"/>
    <w:rPr>
      <w:rFonts w:ascii="Times New Roman" w:eastAsia="Times New Roman" w:hAnsi="Times New Roman" w:cs="Times New Roman"/>
      <w:b/>
      <w:bCs/>
      <w:color w:val="000000"/>
      <w:kern w:val="28"/>
      <w:sz w:val="14"/>
      <w:szCs w:val="14"/>
      <w:lang w:eastAsia="it-IT"/>
      <w14:ligatures w14:val="standard"/>
      <w14:cntxtAlts/>
    </w:rPr>
  </w:style>
  <w:style w:type="character" w:customStyle="1" w:styleId="Titolo7Carattere">
    <w:name w:val="Titolo 7 Carattere"/>
    <w:basedOn w:val="Carpredefinitoparagrafo"/>
    <w:link w:val="Titolo7"/>
    <w:uiPriority w:val="9"/>
    <w:rsid w:val="004435A1"/>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4435A1"/>
    <w:pPr>
      <w:spacing w:after="0" w:line="240" w:lineRule="auto"/>
      <w:ind w:firstLine="708"/>
      <w:jc w:val="both"/>
    </w:pPr>
    <w:rPr>
      <w:rFonts w:ascii="Comic Sans MS" w:eastAsia="Times New Roman" w:hAnsi="Comic Sans MS" w:cs="Times New Roman"/>
      <w:color w:val="000000"/>
      <w:kern w:val="28"/>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4435A1"/>
    <w:rPr>
      <w:rFonts w:ascii="Comic Sans MS" w:eastAsia="Times New Roman" w:hAnsi="Comic Sans MS" w:cs="Times New Roman"/>
      <w:color w:val="000000"/>
      <w:kern w:val="28"/>
      <w:lang w:eastAsia="it-IT"/>
      <w14:ligatures w14:val="standard"/>
      <w14:cntxtAlts/>
    </w:rPr>
  </w:style>
  <w:style w:type="paragraph" w:styleId="Titolo">
    <w:name w:val="Title"/>
    <w:link w:val="TitoloCarattere"/>
    <w:uiPriority w:val="10"/>
    <w:qFormat/>
    <w:rsid w:val="004435A1"/>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4435A1"/>
    <w:rPr>
      <w:rFonts w:ascii="Perpetua" w:eastAsia="Times New Roman" w:hAnsi="Perpetua" w:cs="Times New Roman"/>
      <w:b/>
      <w:bCs/>
      <w:i/>
      <w:iCs/>
      <w:color w:val="000000"/>
      <w:kern w:val="28"/>
      <w:sz w:val="64"/>
      <w:szCs w:val="64"/>
      <w:lang w:eastAsia="it-IT"/>
      <w14:ligatures w14:val="standard"/>
      <w14:cntxtAlts/>
    </w:rPr>
  </w:style>
  <w:style w:type="paragraph" w:styleId="Rientrocorpodeltesto">
    <w:name w:val="Body Text Indent"/>
    <w:basedOn w:val="Normale"/>
    <w:link w:val="RientrocorpodeltestoCarattere"/>
    <w:uiPriority w:val="99"/>
    <w:semiHidden/>
    <w:unhideWhenUsed/>
    <w:rsid w:val="004435A1"/>
    <w:pPr>
      <w:ind w:firstLine="708"/>
      <w:jc w:val="both"/>
    </w:pPr>
    <w:rPr>
      <w:rFonts w:ascii="Tempus Sans ITC" w:hAnsi="Tempus Sans ITC"/>
      <w:sz w:val="24"/>
      <w:szCs w:val="24"/>
    </w:rPr>
  </w:style>
  <w:style w:type="character" w:customStyle="1" w:styleId="RientrocorpodeltestoCarattere">
    <w:name w:val="Rientro corpo del testo Carattere"/>
    <w:basedOn w:val="Carpredefinitoparagrafo"/>
    <w:link w:val="Rientrocorpodeltesto"/>
    <w:uiPriority w:val="99"/>
    <w:semiHidden/>
    <w:rsid w:val="004435A1"/>
    <w:rPr>
      <w:rFonts w:ascii="Tempus Sans ITC" w:eastAsia="Times New Roman" w:hAnsi="Tempus Sans ITC" w:cs="Times New Roman"/>
      <w:color w:val="000000"/>
      <w:kern w:val="28"/>
      <w:sz w:val="24"/>
      <w:szCs w:val="24"/>
      <w:lang w:eastAsia="it-IT"/>
      <w14:ligatures w14:val="standard"/>
      <w14:cntxtAlts/>
    </w:rPr>
  </w:style>
  <w:style w:type="paragraph" w:styleId="Rientrocorpodeltesto2">
    <w:name w:val="Body Text Indent 2"/>
    <w:basedOn w:val="Normale"/>
    <w:link w:val="Rientrocorpodeltesto2Carattere"/>
    <w:uiPriority w:val="99"/>
    <w:semiHidden/>
    <w:unhideWhenUsed/>
    <w:rsid w:val="004435A1"/>
    <w:pPr>
      <w:ind w:right="142" w:firstLine="708"/>
      <w:jc w:val="both"/>
    </w:pPr>
    <w:rPr>
      <w:rFonts w:ascii="Bell MT" w:hAnsi="Bell MT"/>
      <w:sz w:val="24"/>
      <w:szCs w:val="24"/>
    </w:rPr>
  </w:style>
  <w:style w:type="character" w:customStyle="1" w:styleId="Rientrocorpodeltesto2Carattere">
    <w:name w:val="Rientro corpo del testo 2 Carattere"/>
    <w:basedOn w:val="Carpredefinitoparagrafo"/>
    <w:link w:val="Rientrocorpodeltesto2"/>
    <w:uiPriority w:val="99"/>
    <w:semiHidden/>
    <w:rsid w:val="004435A1"/>
    <w:rPr>
      <w:rFonts w:ascii="Bell MT" w:eastAsia="Times New Roman" w:hAnsi="Bell MT" w:cs="Times New Roman"/>
      <w:color w:val="000000"/>
      <w:kern w:val="28"/>
      <w:sz w:val="24"/>
      <w:szCs w:val="24"/>
      <w:lang w:eastAsia="it-IT"/>
      <w14:ligatures w14:val="standard"/>
      <w14:cntxtAlts/>
    </w:rPr>
  </w:style>
  <w:style w:type="paragraph" w:styleId="Intestazione">
    <w:name w:val="header"/>
    <w:basedOn w:val="Normale"/>
    <w:link w:val="IntestazioneCarattere"/>
    <w:uiPriority w:val="99"/>
    <w:unhideWhenUsed/>
    <w:rsid w:val="004435A1"/>
    <w:pPr>
      <w:tabs>
        <w:tab w:val="center" w:pos="4819"/>
        <w:tab w:val="right" w:pos="9638"/>
      </w:tabs>
    </w:pPr>
  </w:style>
  <w:style w:type="character" w:customStyle="1" w:styleId="IntestazioneCarattere">
    <w:name w:val="Intestazione Carattere"/>
    <w:basedOn w:val="Carpredefinitoparagrafo"/>
    <w:link w:val="Intestazione"/>
    <w:uiPriority w:val="99"/>
    <w:rsid w:val="004435A1"/>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4435A1"/>
    <w:pPr>
      <w:tabs>
        <w:tab w:val="center" w:pos="4819"/>
        <w:tab w:val="right" w:pos="9638"/>
      </w:tabs>
    </w:pPr>
  </w:style>
  <w:style w:type="character" w:customStyle="1" w:styleId="PidipaginaCarattere">
    <w:name w:val="Piè di pagina Carattere"/>
    <w:basedOn w:val="Carpredefinitoparagrafo"/>
    <w:link w:val="Pidipagina"/>
    <w:uiPriority w:val="99"/>
    <w:rsid w:val="004435A1"/>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5A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4435A1"/>
    <w:pPr>
      <w:spacing w:after="0" w:line="240" w:lineRule="auto"/>
      <w:ind w:left="142" w:right="142"/>
      <w:outlineLvl w:val="1"/>
    </w:pPr>
    <w:rPr>
      <w:rFonts w:ascii="Bell MT" w:eastAsia="Times New Roman" w:hAnsi="Bell MT" w:cs="Times New Roman"/>
      <w:b/>
      <w:bCs/>
      <w:color w:val="000000"/>
      <w:kern w:val="28"/>
      <w:sz w:val="24"/>
      <w:szCs w:val="24"/>
      <w:lang w:eastAsia="it-IT"/>
      <w14:ligatures w14:val="standard"/>
      <w14:cntxtAlts/>
    </w:rPr>
  </w:style>
  <w:style w:type="paragraph" w:styleId="Titolo3">
    <w:name w:val="heading 3"/>
    <w:link w:val="Titolo3Carattere"/>
    <w:uiPriority w:val="9"/>
    <w:qFormat/>
    <w:rsid w:val="004435A1"/>
    <w:pPr>
      <w:spacing w:after="0" w:line="240" w:lineRule="auto"/>
      <w:ind w:left="142" w:right="142"/>
      <w:outlineLvl w:val="2"/>
    </w:pPr>
    <w:rPr>
      <w:rFonts w:ascii="Times New Roman" w:eastAsia="Times New Roman" w:hAnsi="Times New Roman" w:cs="Times New Roman"/>
      <w:b/>
      <w:bCs/>
      <w:color w:val="000000"/>
      <w:kern w:val="28"/>
      <w:sz w:val="14"/>
      <w:szCs w:val="14"/>
      <w:lang w:eastAsia="it-IT"/>
      <w14:ligatures w14:val="standard"/>
      <w14:cntxtAlts/>
    </w:rPr>
  </w:style>
  <w:style w:type="paragraph" w:styleId="Titolo7">
    <w:name w:val="heading 7"/>
    <w:link w:val="Titolo7Carattere"/>
    <w:uiPriority w:val="9"/>
    <w:qFormat/>
    <w:rsid w:val="004435A1"/>
    <w:pPr>
      <w:spacing w:after="0" w:line="240" w:lineRule="auto"/>
      <w:jc w:val="center"/>
      <w:outlineLvl w:val="6"/>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435A1"/>
    <w:rPr>
      <w:rFonts w:ascii="Bell MT" w:eastAsia="Times New Roman" w:hAnsi="Bell MT" w:cs="Times New Roman"/>
      <w:b/>
      <w:bCs/>
      <w:color w:val="000000"/>
      <w:kern w:val="28"/>
      <w:sz w:val="24"/>
      <w:szCs w:val="24"/>
      <w:lang w:eastAsia="it-IT"/>
      <w14:ligatures w14:val="standard"/>
      <w14:cntxtAlts/>
    </w:rPr>
  </w:style>
  <w:style w:type="character" w:customStyle="1" w:styleId="Titolo3Carattere">
    <w:name w:val="Titolo 3 Carattere"/>
    <w:basedOn w:val="Carpredefinitoparagrafo"/>
    <w:link w:val="Titolo3"/>
    <w:uiPriority w:val="9"/>
    <w:rsid w:val="004435A1"/>
    <w:rPr>
      <w:rFonts w:ascii="Times New Roman" w:eastAsia="Times New Roman" w:hAnsi="Times New Roman" w:cs="Times New Roman"/>
      <w:b/>
      <w:bCs/>
      <w:color w:val="000000"/>
      <w:kern w:val="28"/>
      <w:sz w:val="14"/>
      <w:szCs w:val="14"/>
      <w:lang w:eastAsia="it-IT"/>
      <w14:ligatures w14:val="standard"/>
      <w14:cntxtAlts/>
    </w:rPr>
  </w:style>
  <w:style w:type="character" w:customStyle="1" w:styleId="Titolo7Carattere">
    <w:name w:val="Titolo 7 Carattere"/>
    <w:basedOn w:val="Carpredefinitoparagrafo"/>
    <w:link w:val="Titolo7"/>
    <w:uiPriority w:val="9"/>
    <w:rsid w:val="004435A1"/>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4435A1"/>
    <w:pPr>
      <w:spacing w:after="0" w:line="240" w:lineRule="auto"/>
      <w:ind w:firstLine="708"/>
      <w:jc w:val="both"/>
    </w:pPr>
    <w:rPr>
      <w:rFonts w:ascii="Comic Sans MS" w:eastAsia="Times New Roman" w:hAnsi="Comic Sans MS" w:cs="Times New Roman"/>
      <w:color w:val="000000"/>
      <w:kern w:val="28"/>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4435A1"/>
    <w:rPr>
      <w:rFonts w:ascii="Comic Sans MS" w:eastAsia="Times New Roman" w:hAnsi="Comic Sans MS" w:cs="Times New Roman"/>
      <w:color w:val="000000"/>
      <w:kern w:val="28"/>
      <w:lang w:eastAsia="it-IT"/>
      <w14:ligatures w14:val="standard"/>
      <w14:cntxtAlts/>
    </w:rPr>
  </w:style>
  <w:style w:type="paragraph" w:styleId="Titolo">
    <w:name w:val="Title"/>
    <w:link w:val="TitoloCarattere"/>
    <w:uiPriority w:val="10"/>
    <w:qFormat/>
    <w:rsid w:val="004435A1"/>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4435A1"/>
    <w:rPr>
      <w:rFonts w:ascii="Perpetua" w:eastAsia="Times New Roman" w:hAnsi="Perpetua" w:cs="Times New Roman"/>
      <w:b/>
      <w:bCs/>
      <w:i/>
      <w:iCs/>
      <w:color w:val="000000"/>
      <w:kern w:val="28"/>
      <w:sz w:val="64"/>
      <w:szCs w:val="64"/>
      <w:lang w:eastAsia="it-IT"/>
      <w14:ligatures w14:val="standard"/>
      <w14:cntxtAlts/>
    </w:rPr>
  </w:style>
  <w:style w:type="paragraph" w:styleId="Rientrocorpodeltesto">
    <w:name w:val="Body Text Indent"/>
    <w:basedOn w:val="Normale"/>
    <w:link w:val="RientrocorpodeltestoCarattere"/>
    <w:uiPriority w:val="99"/>
    <w:semiHidden/>
    <w:unhideWhenUsed/>
    <w:rsid w:val="004435A1"/>
    <w:pPr>
      <w:ind w:firstLine="708"/>
      <w:jc w:val="both"/>
    </w:pPr>
    <w:rPr>
      <w:rFonts w:ascii="Tempus Sans ITC" w:hAnsi="Tempus Sans ITC"/>
      <w:sz w:val="24"/>
      <w:szCs w:val="24"/>
    </w:rPr>
  </w:style>
  <w:style w:type="character" w:customStyle="1" w:styleId="RientrocorpodeltestoCarattere">
    <w:name w:val="Rientro corpo del testo Carattere"/>
    <w:basedOn w:val="Carpredefinitoparagrafo"/>
    <w:link w:val="Rientrocorpodeltesto"/>
    <w:uiPriority w:val="99"/>
    <w:semiHidden/>
    <w:rsid w:val="004435A1"/>
    <w:rPr>
      <w:rFonts w:ascii="Tempus Sans ITC" w:eastAsia="Times New Roman" w:hAnsi="Tempus Sans ITC" w:cs="Times New Roman"/>
      <w:color w:val="000000"/>
      <w:kern w:val="28"/>
      <w:sz w:val="24"/>
      <w:szCs w:val="24"/>
      <w:lang w:eastAsia="it-IT"/>
      <w14:ligatures w14:val="standard"/>
      <w14:cntxtAlts/>
    </w:rPr>
  </w:style>
  <w:style w:type="paragraph" w:styleId="Rientrocorpodeltesto2">
    <w:name w:val="Body Text Indent 2"/>
    <w:basedOn w:val="Normale"/>
    <w:link w:val="Rientrocorpodeltesto2Carattere"/>
    <w:uiPriority w:val="99"/>
    <w:semiHidden/>
    <w:unhideWhenUsed/>
    <w:rsid w:val="004435A1"/>
    <w:pPr>
      <w:ind w:right="142" w:firstLine="708"/>
      <w:jc w:val="both"/>
    </w:pPr>
    <w:rPr>
      <w:rFonts w:ascii="Bell MT" w:hAnsi="Bell MT"/>
      <w:sz w:val="24"/>
      <w:szCs w:val="24"/>
    </w:rPr>
  </w:style>
  <w:style w:type="character" w:customStyle="1" w:styleId="Rientrocorpodeltesto2Carattere">
    <w:name w:val="Rientro corpo del testo 2 Carattere"/>
    <w:basedOn w:val="Carpredefinitoparagrafo"/>
    <w:link w:val="Rientrocorpodeltesto2"/>
    <w:uiPriority w:val="99"/>
    <w:semiHidden/>
    <w:rsid w:val="004435A1"/>
    <w:rPr>
      <w:rFonts w:ascii="Bell MT" w:eastAsia="Times New Roman" w:hAnsi="Bell MT" w:cs="Times New Roman"/>
      <w:color w:val="000000"/>
      <w:kern w:val="28"/>
      <w:sz w:val="24"/>
      <w:szCs w:val="24"/>
      <w:lang w:eastAsia="it-IT"/>
      <w14:ligatures w14:val="standard"/>
      <w14:cntxtAlts/>
    </w:rPr>
  </w:style>
  <w:style w:type="paragraph" w:styleId="Intestazione">
    <w:name w:val="header"/>
    <w:basedOn w:val="Normale"/>
    <w:link w:val="IntestazioneCarattere"/>
    <w:uiPriority w:val="99"/>
    <w:unhideWhenUsed/>
    <w:rsid w:val="004435A1"/>
    <w:pPr>
      <w:tabs>
        <w:tab w:val="center" w:pos="4819"/>
        <w:tab w:val="right" w:pos="9638"/>
      </w:tabs>
    </w:pPr>
  </w:style>
  <w:style w:type="character" w:customStyle="1" w:styleId="IntestazioneCarattere">
    <w:name w:val="Intestazione Carattere"/>
    <w:basedOn w:val="Carpredefinitoparagrafo"/>
    <w:link w:val="Intestazione"/>
    <w:uiPriority w:val="99"/>
    <w:rsid w:val="004435A1"/>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4435A1"/>
    <w:pPr>
      <w:tabs>
        <w:tab w:val="center" w:pos="4819"/>
        <w:tab w:val="right" w:pos="9638"/>
      </w:tabs>
    </w:pPr>
  </w:style>
  <w:style w:type="character" w:customStyle="1" w:styleId="PidipaginaCarattere">
    <w:name w:val="Piè di pagina Carattere"/>
    <w:basedOn w:val="Carpredefinitoparagrafo"/>
    <w:link w:val="Pidipagina"/>
    <w:uiPriority w:val="99"/>
    <w:rsid w:val="004435A1"/>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2215</Words>
  <Characters>12632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2019-01-29T11:36:00Z</dcterms:created>
  <dcterms:modified xsi:type="dcterms:W3CDTF">2019-01-29T12:11:00Z</dcterms:modified>
</cp:coreProperties>
</file>