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5BC" w:rsidRPr="006825BC" w:rsidRDefault="006825BC" w:rsidP="006825BC">
      <w:pPr>
        <w:widowControl w:val="0"/>
        <w:jc w:val="center"/>
        <w:rPr>
          <w:rFonts w:ascii="Garamond" w:hAnsi="Garamond"/>
          <w:sz w:val="40"/>
          <w:szCs w:val="40"/>
          <w14:ligatures w14:val="none"/>
        </w:rPr>
      </w:pPr>
      <w:bookmarkStart w:id="0" w:name="_GoBack"/>
      <w:bookmarkEnd w:id="0"/>
      <w:r w:rsidRPr="006825BC">
        <w:rPr>
          <w:rFonts w:ascii="Garamond" w:hAnsi="Garamond"/>
          <w:sz w:val="40"/>
          <w:szCs w:val="40"/>
          <w14:ligatures w14:val="none"/>
        </w:rPr>
        <w:t>8 Novembre</w:t>
      </w:r>
    </w:p>
    <w:p w:rsidR="006825BC" w:rsidRPr="006825BC" w:rsidRDefault="006825BC" w:rsidP="006825BC">
      <w:pPr>
        <w:widowControl w:val="0"/>
        <w:jc w:val="center"/>
        <w:rPr>
          <w:rFonts w:ascii="Garamond" w:hAnsi="Garamond"/>
          <w:sz w:val="40"/>
          <w:szCs w:val="40"/>
          <w14:ligatures w14:val="none"/>
        </w:rPr>
      </w:pPr>
      <w:r w:rsidRPr="006825BC">
        <w:rPr>
          <w:rFonts w:ascii="Garamond" w:hAnsi="Garamond"/>
          <w:sz w:val="40"/>
          <w:szCs w:val="40"/>
          <w14:ligatures w14:val="none"/>
        </w:rPr>
        <w:t>BEATO GIOVANNI DUNS SCOTO</w:t>
      </w:r>
    </w:p>
    <w:p w:rsidR="006825BC" w:rsidRPr="006825BC" w:rsidRDefault="006825BC" w:rsidP="006825BC">
      <w:pPr>
        <w:widowControl w:val="0"/>
        <w:jc w:val="center"/>
        <w:rPr>
          <w:rFonts w:ascii="Garamond" w:hAnsi="Garamond"/>
          <w:sz w:val="40"/>
          <w:szCs w:val="40"/>
          <w14:ligatures w14:val="none"/>
        </w:rPr>
      </w:pPr>
      <w:r w:rsidRPr="006825BC">
        <w:rPr>
          <w:rFonts w:ascii="Garamond" w:hAnsi="Garamond"/>
          <w:sz w:val="40"/>
          <w:szCs w:val="40"/>
          <w14:ligatures w14:val="none"/>
        </w:rPr>
        <w:t>presbitero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 w:rsidRPr="006825BC">
        <w:rPr>
          <w:rFonts w:ascii="Garamond" w:hAnsi="Garamond"/>
          <w:i/>
          <w:iCs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 w:rsidRPr="006825BC">
        <w:rPr>
          <w:rFonts w:ascii="Garamond" w:hAnsi="Garamond"/>
          <w:i/>
          <w:iCs/>
          <w:sz w:val="24"/>
          <w:szCs w:val="24"/>
          <w14:ligatures w14:val="none"/>
        </w:rPr>
        <w:t>Dal comune dei Pastori o dei Dottori con salmodia del giorno del salterio.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center"/>
        <w:rPr>
          <w:rFonts w:ascii="Garamond" w:hAnsi="Garamond"/>
          <w:sz w:val="36"/>
          <w:szCs w:val="36"/>
          <w14:ligatures w14:val="none"/>
        </w:rPr>
      </w:pPr>
      <w:r w:rsidRPr="006825BC">
        <w:rPr>
          <w:rFonts w:ascii="Garamond" w:hAnsi="Garamond"/>
          <w:sz w:val="36"/>
          <w:szCs w:val="36"/>
          <w14:ligatures w14:val="none"/>
        </w:rPr>
        <w:t>UFFICIO DELLE LETTURE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>Seconda Lettura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>Dalle opere del beato Giovanni Duns Scoto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i/>
          <w:iCs/>
          <w:sz w:val="24"/>
          <w:szCs w:val="24"/>
          <w14:ligatures w14:val="none"/>
        </w:rPr>
      </w:pPr>
      <w:r w:rsidRPr="006825BC">
        <w:rPr>
          <w:rFonts w:ascii="Garamond" w:hAnsi="Garamond"/>
          <w:i/>
          <w:iCs/>
          <w:sz w:val="24"/>
          <w:szCs w:val="24"/>
          <w14:ligatures w14:val="none"/>
        </w:rPr>
        <w:t xml:space="preserve">(Opera </w:t>
      </w:r>
      <w:proofErr w:type="spellStart"/>
      <w:r w:rsidRPr="006825BC">
        <w:rPr>
          <w:rFonts w:ascii="Garamond" w:hAnsi="Garamond"/>
          <w:i/>
          <w:iCs/>
          <w:sz w:val="24"/>
          <w:szCs w:val="24"/>
          <w14:ligatures w14:val="none"/>
        </w:rPr>
        <w:t>Parisiense</w:t>
      </w:r>
      <w:proofErr w:type="spellEnd"/>
      <w:r w:rsidRPr="006825BC">
        <w:rPr>
          <w:rFonts w:ascii="Garamond" w:hAnsi="Garamond"/>
          <w:i/>
          <w:iCs/>
          <w:sz w:val="24"/>
          <w:szCs w:val="24"/>
          <w14:ligatures w14:val="none"/>
        </w:rPr>
        <w:t xml:space="preserve"> III, 7, 4, 4-5; XXIII, 303-304; </w:t>
      </w:r>
      <w:proofErr w:type="spellStart"/>
      <w:r w:rsidRPr="006825BC">
        <w:rPr>
          <w:rFonts w:ascii="Garamond" w:hAnsi="Garamond"/>
          <w:i/>
          <w:iCs/>
          <w:sz w:val="24"/>
          <w:szCs w:val="24"/>
          <w14:ligatures w14:val="none"/>
        </w:rPr>
        <w:t>Ordinatio</w:t>
      </w:r>
      <w:proofErr w:type="spellEnd"/>
      <w:r w:rsidRPr="006825BC">
        <w:rPr>
          <w:rFonts w:ascii="Garamond" w:hAnsi="Garamond"/>
          <w:i/>
          <w:iCs/>
          <w:sz w:val="24"/>
          <w:szCs w:val="24"/>
          <w14:ligatures w14:val="none"/>
        </w:rPr>
        <w:t xml:space="preserve"> III, 19, I, 6; XIV, 714a)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ab/>
        <w:t>Si dice che la caduta dell’uomo sia stata la causa necessaria della predestinazione di cristo, cioè che Dio previde la caduta di Adamo, la redenzione di Cristo per questa via e poi la sua incarnazione e glorificazione.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ab/>
        <w:t>Io ritengo che la caduta non fu causa della predestinazione di Cristo: neppure se a cadere fosse stato un angelo e non un uomo; anzi, persino se non vi fosse stata mai altra creatura fuori che il Cristo. Ecco la prova: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ab/>
        <w:t>Chi vuole ordinatamente, prima vuole il fine, poi immediatamente vuole ciò che è più vicino al fine; ma Dio vuole “con sommo ordine”; dunque vuole in questo modo. Egli prima di tutto vuole se stesso; immediatamente dopo di sé, e al di fuori di sé, vuole l’anima di Cristo: dunque per prima cosa, dopo il suo volere “fuori di sé” vuole questa gloria per Cristo; dunque, prima di ogni merito e di qualunque demerito, previde di unire a sé Cristo nell’unità della persona.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Se la caduta fosse stata la causa della predestinazione di Cristo si avrebbe che l’opera più sublime di Dio sarebbe puramente occasionale: infatti non vi è realtà tanto gloriosa quanto il cristo. Sembra dunque non ragionevole dire che Dio avrebbe omesso un’opera così grande soltanto per una buona azione di Adamo.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Perciò dico: Dio prima ama se stesso; in secondo luogo ama se stesso negli altri; e questo amore è casto; in terzo luogo, vuole essere amato da colui che può amarlo in modo sommo; si tratta dell’amore di uno che si trova “fuori di lui”; in quarto luogo, previde l’unione di quella natura che avrebbe dovuto amarlo in modo sommo, anche se nessuno fosse caduto.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Perciò ecco l’ordine della previsione divina: primo, Dio intuisce se stesso come sommo bene; secondo, Dio intende tutte le creature; terzo, predestina alla grazia e alla gloria (…); quarto, prevede gli uomini caduti nel peccato di Adamo; quinto stabilisce e prevede il rimedio nella passione del Figlio nella carne. Così gli eletti prima sono predestinati e previsti alla gloria e alla grazia, come il Cristo prima che alla passione, ossia come medicina per la caduta: giacché il medico ha come scopo la salute dell’ammalato già prima di ordinare la medicina per guarirlo.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lastRenderedPageBreak/>
        <w:t>Responsorio (</w:t>
      </w:r>
      <w:proofErr w:type="spellStart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>cf</w:t>
      </w:r>
      <w:proofErr w:type="spellEnd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 xml:space="preserve">. </w:t>
      </w:r>
      <w:proofErr w:type="spellStart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>Gv</w:t>
      </w:r>
      <w:proofErr w:type="spellEnd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 xml:space="preserve"> 3,16; </w:t>
      </w:r>
      <w:proofErr w:type="spellStart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>Rm</w:t>
      </w:r>
      <w:proofErr w:type="spellEnd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 xml:space="preserve"> 5,8.15)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 xml:space="preserve">R. </w:t>
      </w:r>
      <w:r w:rsidRPr="006825BC">
        <w:rPr>
          <w:rFonts w:ascii="Garamond" w:hAnsi="Garamond"/>
          <w:sz w:val="24"/>
          <w:szCs w:val="24"/>
          <w14:ligatures w14:val="none"/>
        </w:rPr>
        <w:t>Dio infatti ha tanto amato il mondo da dare il Figlio unigenito: *mentre eravamo ancora peccatori, Cristo è morto per noi 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>V.</w:t>
      </w:r>
      <w:r w:rsidRPr="006825BC">
        <w:rPr>
          <w:rFonts w:ascii="Garamond" w:hAnsi="Garamond"/>
          <w:sz w:val="24"/>
          <w:szCs w:val="24"/>
          <w14:ligatures w14:val="none"/>
        </w:rPr>
        <w:t xml:space="preserve"> Il dono di grazia non è come la caduta 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 xml:space="preserve">R. </w:t>
      </w:r>
      <w:r w:rsidRPr="006825BC">
        <w:rPr>
          <w:rFonts w:ascii="Garamond" w:hAnsi="Garamond"/>
          <w:sz w:val="24"/>
          <w:szCs w:val="24"/>
          <w14:ligatures w14:val="none"/>
        </w:rPr>
        <w:t>mentre eravamo ancora peccatori, Cristo è morto per noi 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>Orazione</w:t>
      </w:r>
      <w:r w:rsidRPr="006825BC">
        <w:rPr>
          <w:rFonts w:ascii="Garamond" w:hAnsi="Garamond"/>
          <w:sz w:val="24"/>
          <w:szCs w:val="24"/>
          <w14:ligatures w14:val="none"/>
        </w:rPr>
        <w:t xml:space="preserve"> (come alle Lodi)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center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36"/>
          <w:szCs w:val="36"/>
          <w14:ligatures w14:val="none"/>
        </w:rPr>
        <w:t>LODI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>. Ben.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 xml:space="preserve">Signore, tu sei il vero Dio, benedetto nei secoli: 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da te, in te e per te sono tutte le cose.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>Invocazioni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Al Cristo, il Verbo incarnato, che il beato Giovanni Duns Scoto, ha contemplato e lodato in ogni modo, rivolgiamo la nostra lode: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>Gloria a te Signore, gloria a te.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Signore nostro Dio: tu sei il Primo, tu sei il Fine ultimo.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Tu sei assolutamente incapace di non esistere, per sei eterno e necessario.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Tu sei felice; anzi sei la felicità stessa per essenza perché sei amore.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Tu sei chiara visione e soavissimo amore di Te.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Tu sei infinitamente buono e diffondi con estrema liberalità i raggi della tua bontà.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A te infinitamente amabile ciascun essere a suo modo è orientato come verso il suo fine ultimo.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>Orazione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O Padre, fonte di ogni sapienza, che nel beato Giovanni Duns Scoto, “sottile dottore”, hai donato alla chiesa e al mondo un vero figlio del poverello di Assisi, concedici di “credere, gustare e proclamare ciò che a te piace”: Cristo, tuo Figlio, che è Dio e vive e regna nell’unità dello Spirito santo per tutti i secoli dei secoli.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center"/>
        <w:rPr>
          <w:rFonts w:ascii="Garamond" w:hAnsi="Garamond"/>
          <w:sz w:val="36"/>
          <w:szCs w:val="36"/>
          <w14:ligatures w14:val="none"/>
        </w:rPr>
      </w:pPr>
      <w:r w:rsidRPr="006825BC">
        <w:rPr>
          <w:rFonts w:ascii="Garamond" w:hAnsi="Garamond"/>
          <w:sz w:val="36"/>
          <w:szCs w:val="36"/>
          <w14:ligatures w14:val="none"/>
        </w:rPr>
        <w:t>VESPRI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b/>
          <w:bCs/>
          <w:sz w:val="24"/>
          <w:szCs w:val="24"/>
          <w14:ligatures w14:val="none"/>
        </w:rPr>
      </w:pPr>
      <w:proofErr w:type="spellStart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>Ant</w:t>
      </w:r>
      <w:proofErr w:type="spellEnd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 xml:space="preserve">. </w:t>
      </w:r>
      <w:proofErr w:type="spellStart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>Magn</w:t>
      </w:r>
      <w:proofErr w:type="spellEnd"/>
      <w:r w:rsidRPr="006825BC">
        <w:rPr>
          <w:rFonts w:ascii="Garamond" w:hAnsi="Garamond"/>
          <w:b/>
          <w:bCs/>
          <w:sz w:val="24"/>
          <w:szCs w:val="24"/>
          <w14:ligatures w14:val="none"/>
        </w:rPr>
        <w:t>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 xml:space="preserve">Tu solo, Padre santo, sei infinitamente buono 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lastRenderedPageBreak/>
        <w:t>e diffondi il tuo amore su ogni creatura.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b/>
          <w:bCs/>
          <w:sz w:val="24"/>
          <w:szCs w:val="24"/>
          <w14:ligatures w14:val="none"/>
        </w:rPr>
        <w:t>Orazione</w:t>
      </w:r>
      <w:r w:rsidRPr="006825BC">
        <w:rPr>
          <w:rFonts w:ascii="Garamond" w:hAnsi="Garamond"/>
          <w:sz w:val="24"/>
          <w:szCs w:val="24"/>
          <w14:ligatures w14:val="none"/>
        </w:rPr>
        <w:t xml:space="preserve"> (come alle Lodi)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jc w:val="both"/>
        <w:rPr>
          <w:rFonts w:ascii="Garamond" w:hAnsi="Garamond"/>
          <w:sz w:val="24"/>
          <w:szCs w:val="24"/>
          <w14:ligatures w14:val="none"/>
        </w:rPr>
      </w:pPr>
      <w:r w:rsidRPr="006825BC">
        <w:rPr>
          <w:rFonts w:ascii="Garamond" w:hAnsi="Garamond"/>
          <w:sz w:val="24"/>
          <w:szCs w:val="24"/>
          <w14:ligatures w14:val="none"/>
        </w:rPr>
        <w:t> </w:t>
      </w:r>
    </w:p>
    <w:p w:rsidR="006825BC" w:rsidRPr="006825BC" w:rsidRDefault="006825BC" w:rsidP="006825BC">
      <w:pPr>
        <w:widowControl w:val="0"/>
        <w:rPr>
          <w:rFonts w:ascii="Garamond" w:hAnsi="Garamond"/>
          <w14:ligatures w14:val="none"/>
        </w:rPr>
      </w:pPr>
      <w:r w:rsidRPr="006825BC">
        <w:rPr>
          <w:rFonts w:ascii="Garamond" w:hAnsi="Garamond"/>
          <w14:ligatures w14:val="none"/>
        </w:rPr>
        <w:t> </w:t>
      </w:r>
    </w:p>
    <w:p w:rsidR="001B2F45" w:rsidRPr="006825BC" w:rsidRDefault="006825BC">
      <w:pPr>
        <w:rPr>
          <w:rFonts w:ascii="Garamond" w:hAnsi="Garamond"/>
        </w:rPr>
      </w:pPr>
    </w:p>
    <w:sectPr w:rsidR="001B2F45" w:rsidRPr="006825BC" w:rsidSect="006825BC">
      <w:headerReference w:type="default" r:id="rId7"/>
      <w:pgSz w:w="10319" w:h="14571" w:code="13"/>
      <w:pgMar w:top="1417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5BC" w:rsidRDefault="006825BC" w:rsidP="006825BC">
      <w:r>
        <w:separator/>
      </w:r>
    </w:p>
  </w:endnote>
  <w:endnote w:type="continuationSeparator" w:id="0">
    <w:p w:rsidR="006825BC" w:rsidRDefault="006825BC" w:rsidP="0068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5BC" w:rsidRDefault="006825BC" w:rsidP="006825BC">
      <w:r>
        <w:separator/>
      </w:r>
    </w:p>
  </w:footnote>
  <w:footnote w:type="continuationSeparator" w:id="0">
    <w:p w:rsidR="006825BC" w:rsidRDefault="006825BC" w:rsidP="0068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6992671"/>
      <w:docPartObj>
        <w:docPartGallery w:val="Page Numbers (Top of Page)"/>
        <w:docPartUnique/>
      </w:docPartObj>
    </w:sdtPr>
    <w:sdtContent>
      <w:p w:rsidR="006825BC" w:rsidRDefault="006825BC">
        <w:pPr>
          <w:pStyle w:val="Intestazio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825BC" w:rsidRDefault="006825B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5BC"/>
    <w:rsid w:val="006825BC"/>
    <w:rsid w:val="00900998"/>
    <w:rsid w:val="00C56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5B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25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5BC"/>
  </w:style>
  <w:style w:type="paragraph" w:styleId="Pidipagina">
    <w:name w:val="footer"/>
    <w:basedOn w:val="Normale"/>
    <w:link w:val="PidipaginaCarattere"/>
    <w:uiPriority w:val="99"/>
    <w:unhideWhenUsed/>
    <w:rsid w:val="006825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5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25B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825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5BC"/>
  </w:style>
  <w:style w:type="paragraph" w:styleId="Pidipagina">
    <w:name w:val="footer"/>
    <w:basedOn w:val="Normale"/>
    <w:link w:val="PidipaginaCarattere"/>
    <w:uiPriority w:val="99"/>
    <w:unhideWhenUsed/>
    <w:rsid w:val="006825B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5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596</Words>
  <Characters>3400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2019-02-06T20:56:00Z</dcterms:created>
  <dcterms:modified xsi:type="dcterms:W3CDTF">2019-02-06T20:58:00Z</dcterms:modified>
</cp:coreProperties>
</file>