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44"/>
          <w:szCs w:val="44"/>
          <w14:ligatures w14:val="none"/>
        </w:rPr>
      </w:pPr>
      <w:r>
        <w:rPr>
          <w:rFonts w:ascii="BibleScrT" w:hAnsi="BibleScrT"/>
          <w:sz w:val="44"/>
          <w:szCs w:val="44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44"/>
          <w:szCs w:val="44"/>
          <w14:ligatures w14:val="none"/>
        </w:rPr>
      </w:pPr>
      <w:r>
        <w:rPr>
          <w:rFonts w:ascii="BibleScrT" w:hAnsi="BibleScrT"/>
          <w:sz w:val="44"/>
          <w:szCs w:val="44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44"/>
          <w:szCs w:val="44"/>
          <w14:ligatures w14:val="none"/>
        </w:rPr>
      </w:pPr>
      <w:r>
        <w:rPr>
          <w:rFonts w:ascii="BibleScrT" w:hAnsi="BibleScrT"/>
          <w:sz w:val="44"/>
          <w:szCs w:val="44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44"/>
          <w:szCs w:val="44"/>
          <w14:ligatures w14:val="none"/>
        </w:rPr>
      </w:pPr>
      <w:r>
        <w:rPr>
          <w:rFonts w:ascii="BibleScrT" w:hAnsi="BibleScrT"/>
          <w:sz w:val="44"/>
          <w:szCs w:val="44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44"/>
          <w:szCs w:val="44"/>
          <w14:ligatures w14:val="none"/>
        </w:rPr>
      </w:pPr>
      <w:r>
        <w:rPr>
          <w:rFonts w:ascii="BibleScrT" w:hAnsi="BibleScrT"/>
          <w:sz w:val="44"/>
          <w:szCs w:val="44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Forte" w:hAnsi="Forte"/>
          <w:sz w:val="56"/>
          <w:szCs w:val="56"/>
          <w14:ligatures w14:val="none"/>
        </w:rPr>
      </w:pPr>
      <w:r>
        <w:rPr>
          <w:rFonts w:ascii="Forte" w:hAnsi="Forte"/>
          <w:sz w:val="56"/>
          <w:szCs w:val="56"/>
          <w14:ligatures w14:val="none"/>
        </w:rPr>
        <w:t>Benedizioni della mensa</w:t>
      </w:r>
    </w:p>
    <w:p w:rsidR="00EC746A" w:rsidRDefault="00EC746A" w:rsidP="00EC746A">
      <w:pPr>
        <w:pStyle w:val="ame"/>
        <w:widowControl w:val="0"/>
        <w:jc w:val="center"/>
        <w:rPr>
          <w:rFonts w:ascii="Forte" w:hAnsi="Forte"/>
          <w:sz w:val="56"/>
          <w:szCs w:val="56"/>
          <w14:ligatures w14:val="none"/>
        </w:rPr>
      </w:pPr>
      <w:r>
        <w:rPr>
          <w:rFonts w:ascii="Forte" w:hAnsi="Forte"/>
          <w:sz w:val="56"/>
          <w:szCs w:val="56"/>
          <w14:ligatures w14:val="none"/>
        </w:rPr>
        <w:t>Colazione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BibleScrT" w:hAnsi="BibleScrT"/>
          <w:sz w:val="36"/>
          <w:szCs w:val="36"/>
          <w14:ligatures w14:val="none"/>
        </w:rPr>
      </w:pPr>
      <w:r>
        <w:rPr>
          <w:rFonts w:ascii="BibleScrT" w:hAnsi="BibleScrT"/>
          <w:sz w:val="36"/>
          <w:szCs w:val="36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Forte" w:hAnsi="Forte"/>
          <w:sz w:val="44"/>
          <w:szCs w:val="44"/>
          <w14:ligatures w14:val="none"/>
        </w:rPr>
      </w:pPr>
      <w:r>
        <w:rPr>
          <w:rFonts w:ascii="Forte" w:hAnsi="Forte"/>
          <w:sz w:val="44"/>
          <w:szCs w:val="44"/>
          <w14:ligatures w14:val="none"/>
        </w:rPr>
        <w:t>Domenica e feste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r>
        <w:rPr>
          <w:rFonts w:ascii="Maiandra GD" w:hAnsi="Maiandra GD"/>
          <w:b/>
          <w:bCs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Benediciamo il Signore Iddio vivo e vero,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rendiamo a Lui la lode, la gloria,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l’onore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e ogni bene per sempre.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14:ligatures w14:val="none"/>
        </w:rPr>
        <w:lastRenderedPageBreak/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i/>
          <w:iCs/>
          <w14:ligatures w14:val="none"/>
        </w:rPr>
      </w:pPr>
      <w:r>
        <w:rPr>
          <w:rFonts w:ascii="Maiandra GD" w:hAnsi="Maiandra GD"/>
          <w:i/>
          <w:iCs/>
          <w14:ligatures w14:val="none"/>
        </w:rPr>
        <w:t>Oppure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Nella luce di questo giorno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rischiarato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dalla resurrezione del tuo Figlio,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ti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lodiamo,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ti chiediamo di accogliere ogni dono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come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un segno del tuo amore.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Per Cristo, nostro Signore.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Forte" w:hAnsi="Forte"/>
          <w:sz w:val="44"/>
          <w:szCs w:val="44"/>
          <w14:ligatures w14:val="none"/>
        </w:rPr>
      </w:pPr>
      <w:r>
        <w:rPr>
          <w:rFonts w:ascii="Forte" w:hAnsi="Forte"/>
          <w:sz w:val="44"/>
          <w:szCs w:val="44"/>
          <w14:ligatures w14:val="none"/>
        </w:rPr>
        <w:t>Lunedì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r>
        <w:rPr>
          <w:rFonts w:ascii="Maiandra GD" w:hAnsi="Maiandra GD"/>
          <w:b/>
          <w:bCs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Restituiamo al Signore Dio altissimo e sommo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tutti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i beni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riconosciamo che tutti i beni sono suoi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di tutti rendiamo grazie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poiché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procedono tutti da lui.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Lodiamolo ed esaltiamolo nei secoli.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i/>
          <w:iCs/>
          <w:sz w:val="24"/>
          <w:szCs w:val="24"/>
          <w14:ligatures w14:val="none"/>
        </w:rPr>
      </w:pPr>
      <w:r>
        <w:rPr>
          <w:rFonts w:ascii="Maiandra GD" w:hAnsi="Maiandra GD"/>
          <w:i/>
          <w:iCs/>
          <w:sz w:val="24"/>
          <w:szCs w:val="24"/>
          <w14:ligatures w14:val="none"/>
        </w:rPr>
        <w:t>Oppure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lastRenderedPageBreak/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 xml:space="preserve">E.: Ti ringraziamo, Padre, di questo nuovo giorno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per tutto ciò che ci donerai: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aiutaci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a vivere il dono del tempo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nel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servizio, nella condivisione e nella gioia.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Per Cristo nostro Signore.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Forte" w:hAnsi="Forte"/>
          <w:sz w:val="44"/>
          <w:szCs w:val="44"/>
          <w14:ligatures w14:val="none"/>
        </w:rPr>
      </w:pPr>
      <w:r>
        <w:rPr>
          <w:rFonts w:ascii="Forte" w:hAnsi="Forte"/>
          <w:sz w:val="44"/>
          <w:szCs w:val="44"/>
          <w14:ligatures w14:val="none"/>
        </w:rPr>
        <w:t>Martedì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Lo stesso altissimo e solo vero Dio riceva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tutti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gli onori e l’adorazione,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tutta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la lode e tutte le benedizioni,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ogni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rendimento di grazie e ogni gloria,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poiché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ogni bene è suo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ed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Egli solo è buono.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Lodiamolo ed esaltiamolo nei secoli.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i/>
          <w:iCs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bCs/>
          <w:i/>
          <w:iCs/>
          <w:sz w:val="28"/>
          <w:szCs w:val="28"/>
          <w14:ligatures w14:val="none"/>
        </w:rPr>
        <w:t>oppure</w:t>
      </w:r>
      <w:proofErr w:type="gramEnd"/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bCs/>
          <w:sz w:val="28"/>
          <w:szCs w:val="28"/>
          <w14:ligatures w14:val="none"/>
        </w:rPr>
        <w:t xml:space="preserve"> Ti lodiamo e ti benediciamo, Signore nostro Dio, per ogni dono che la tua Provvidenza prepara per noi in questo giorno che inizia.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Aiutaci a riconoscere la tua voce e ad affidarci a te.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Per Cristo nostro Signore.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Forte" w:hAnsi="Forte"/>
          <w:sz w:val="44"/>
          <w:szCs w:val="44"/>
          <w14:ligatures w14:val="none"/>
        </w:rPr>
      </w:pPr>
      <w:r>
        <w:rPr>
          <w:rFonts w:ascii="Forte" w:hAnsi="Forte"/>
          <w:sz w:val="44"/>
          <w:szCs w:val="44"/>
          <w14:ligatures w14:val="none"/>
        </w:rPr>
        <w:lastRenderedPageBreak/>
        <w:t>Mercoledì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A Colui che solo è altissimo,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che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solo è onnipotente e glorioso e santo,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ogni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creatura che vive dia lode, onore e benedizione.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Lodiamolo ed esaltiamolo nei secoli.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i/>
          <w:iCs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bCs/>
          <w:i/>
          <w:iCs/>
          <w:sz w:val="28"/>
          <w:szCs w:val="28"/>
          <w14:ligatures w14:val="none"/>
        </w:rPr>
        <w:t>oppure</w:t>
      </w:r>
      <w:proofErr w:type="gramEnd"/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Benedetto sei tu, Padre, perché nel tuo amore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apri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davanti a noi un nuovo giorno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ci nutri a questa mensa fraterna con i tuoi doni.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Fa’ che li accogliamo con gioia e gratitudine,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 xml:space="preserve">Per Cristo nostro Signore.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Forte" w:hAnsi="Forte"/>
          <w:sz w:val="44"/>
          <w:szCs w:val="44"/>
          <w14:ligatures w14:val="none"/>
        </w:rPr>
      </w:pPr>
      <w:r>
        <w:rPr>
          <w:rFonts w:ascii="Forte" w:hAnsi="Forte"/>
          <w:sz w:val="44"/>
          <w:szCs w:val="44"/>
          <w14:ligatures w14:val="none"/>
        </w:rPr>
        <w:t>Giovedì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Onnipotente, altissimo e sommo Iddio,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che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sei il sommo bene, tutto il bene, ogni bene,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lastRenderedPageBreak/>
        <w:t>fa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che noi ti rendiamo ogni lode, ogni gloria,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ogni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benedizione, e tutti i beni.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i/>
          <w:iCs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bCs/>
          <w:i/>
          <w:iCs/>
          <w:sz w:val="28"/>
          <w:szCs w:val="28"/>
          <w14:ligatures w14:val="none"/>
        </w:rPr>
        <w:t>oppure</w:t>
      </w:r>
      <w:proofErr w:type="gramEnd"/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Signore Dio Altissimo, ti lodiamo e benediciamo.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 xml:space="preserve">Accogliamo con gioia questi doni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posti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sulla nostra mensa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questo nuovo giorno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che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ci offri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per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viverlo a servizio tuo e dei nostri fratelli.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Per Cristo, nostro Signore.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Forte" w:hAnsi="Forte"/>
          <w:sz w:val="40"/>
          <w:szCs w:val="40"/>
          <w14:ligatures w14:val="none"/>
        </w:rPr>
      </w:pPr>
      <w:r>
        <w:rPr>
          <w:rFonts w:ascii="Forte" w:hAnsi="Forte"/>
          <w:sz w:val="40"/>
          <w:szCs w:val="40"/>
          <w14:ligatures w14:val="none"/>
        </w:rPr>
        <w:t>Venerdì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 xml:space="preserve">Il nostro pane quotidiano, il tuo diletto Figlio,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16"/>
          <w:szCs w:val="16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il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Signore nostro Gesù Cristo, dà a noi oggi: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a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ricordo e a riverente comprensione di quell’amore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che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ebbe per noi, e di tutto ciò che per noi disse, fece, e patì.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i/>
          <w:iCs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bCs/>
          <w:i/>
          <w:iCs/>
          <w:sz w:val="28"/>
          <w:szCs w:val="28"/>
          <w14:ligatures w14:val="none"/>
        </w:rPr>
        <w:t>oppure</w:t>
      </w:r>
      <w:proofErr w:type="gramEnd"/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lastRenderedPageBreak/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 xml:space="preserve">E.: </w:t>
      </w:r>
      <w:r>
        <w:rPr>
          <w:rFonts w:ascii="Maiandra GD" w:hAnsi="Maiandra GD"/>
          <w:sz w:val="28"/>
          <w:szCs w:val="28"/>
          <w14:ligatures w14:val="none"/>
        </w:rPr>
        <w:t xml:space="preserve">All’inizio di questo nuovo giorno,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ti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chiediamo, Padre, di benedire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la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nostra fraternità riunita a mensa.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 xml:space="preserve">Accogli l’offerta della nostra vita,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in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Cristo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tuo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nostro Signore.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Forte" w:hAnsi="Forte"/>
          <w:sz w:val="40"/>
          <w:szCs w:val="40"/>
          <w14:ligatures w14:val="none"/>
        </w:rPr>
      </w:pPr>
      <w:r>
        <w:rPr>
          <w:rFonts w:ascii="Forte" w:hAnsi="Forte"/>
          <w:sz w:val="40"/>
          <w:szCs w:val="40"/>
          <w14:ligatures w14:val="none"/>
        </w:rPr>
        <w:t>Sabato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16"/>
          <w:szCs w:val="16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 xml:space="preserve">Ave, Signora, santa regina, Madre di Dio, Maria,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16"/>
          <w:szCs w:val="16"/>
          <w14:ligatures w14:val="none"/>
        </w:rPr>
        <w:t xml:space="preserve"> </w:t>
      </w:r>
      <w:proofErr w:type="gramStart"/>
      <w:r>
        <w:rPr>
          <w:rFonts w:ascii="Maiandra GD" w:hAnsi="Maiandra GD"/>
          <w:sz w:val="28"/>
          <w:szCs w:val="28"/>
          <w14:ligatures w14:val="none"/>
        </w:rPr>
        <w:t>che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sei Vergine fatta Chiesa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ed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eletta dal santissimo Padre celeste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che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ti ha consacrata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insieme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col santissimo suo Figlio diletto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16"/>
          <w:szCs w:val="16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con lo Spirito Santo </w:t>
      </w:r>
      <w:proofErr w:type="spellStart"/>
      <w:r>
        <w:rPr>
          <w:rFonts w:ascii="Maiandra GD" w:hAnsi="Maiandra GD"/>
          <w:sz w:val="28"/>
          <w:szCs w:val="28"/>
          <w14:ligatures w14:val="none"/>
        </w:rPr>
        <w:t>Paraclito</w:t>
      </w:r>
      <w:proofErr w:type="spellEnd"/>
      <w:r>
        <w:rPr>
          <w:rFonts w:ascii="Maiandra GD" w:hAnsi="Maiandra GD"/>
          <w:sz w:val="28"/>
          <w:szCs w:val="28"/>
          <w14:ligatures w14:val="none"/>
        </w:rPr>
        <w:t>,</w:t>
      </w:r>
    </w:p>
    <w:p w:rsidR="00EC746A" w:rsidRDefault="00EC746A" w:rsidP="00EC746A">
      <w:pPr>
        <w:pStyle w:val="ame"/>
        <w:widowControl w:val="0"/>
        <w:jc w:val="center"/>
        <w:rPr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 xml:space="preserve">Tu in cui fu ed è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ogni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pienezza di grazia e ogni bene.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i/>
          <w:iCs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bCs/>
          <w:i/>
          <w:iCs/>
          <w:sz w:val="28"/>
          <w:szCs w:val="28"/>
          <w14:ligatures w14:val="none"/>
        </w:rPr>
        <w:t>oppure</w:t>
      </w:r>
      <w:proofErr w:type="gramEnd"/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Cs/>
          <w:sz w:val="28"/>
          <w:szCs w:val="28"/>
          <w14:ligatures w14:val="none"/>
        </w:rPr>
      </w:pPr>
      <w:r>
        <w:rPr>
          <w:rFonts w:ascii="Maiandra GD" w:hAnsi="Maiandra GD"/>
          <w:bCs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E.:</w:t>
      </w:r>
      <w:r>
        <w:rPr>
          <w:rFonts w:ascii="Maiandra GD" w:hAnsi="Maiandra GD"/>
          <w:sz w:val="28"/>
          <w:szCs w:val="28"/>
          <w14:ligatures w14:val="none"/>
        </w:rPr>
        <w:t xml:space="preserve"> Nel nome del Padre,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b/>
          <w:bCs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del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Figlio e dello Spirito Santo.</w:t>
      </w:r>
      <w:r>
        <w:rPr>
          <w:rFonts w:ascii="Maiandra GD" w:hAnsi="Maiandra GD"/>
          <w:b/>
          <w:bCs/>
          <w14:ligatures w14:val="none"/>
        </w:rPr>
        <w:t xml:space="preserve">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 xml:space="preserve">E.: </w:t>
      </w:r>
      <w:r>
        <w:rPr>
          <w:rFonts w:ascii="Maiandra GD" w:hAnsi="Maiandra GD"/>
          <w:sz w:val="28"/>
          <w:szCs w:val="28"/>
          <w14:ligatures w14:val="none"/>
        </w:rPr>
        <w:t xml:space="preserve">Resta con noi in questo giorno che inizia, Signore,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e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, per intercessione di Maria, tua e nostra Madre,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donaci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di accogliere ciò che ci donerai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proofErr w:type="gramStart"/>
      <w:r>
        <w:rPr>
          <w:rFonts w:ascii="Maiandra GD" w:hAnsi="Maiandra GD"/>
          <w:sz w:val="28"/>
          <w:szCs w:val="28"/>
          <w14:ligatures w14:val="none"/>
        </w:rPr>
        <w:t>con</w:t>
      </w:r>
      <w:proofErr w:type="gramEnd"/>
      <w:r>
        <w:rPr>
          <w:rFonts w:ascii="Maiandra GD" w:hAnsi="Maiandra GD"/>
          <w:sz w:val="28"/>
          <w:szCs w:val="28"/>
          <w14:ligatures w14:val="none"/>
        </w:rPr>
        <w:t xml:space="preserve"> gioia e gratitudine.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 xml:space="preserve">Tu che vivi e regni 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lastRenderedPageBreak/>
        <w:t>Dio benedett</w:t>
      </w:r>
      <w:bookmarkStart w:id="0" w:name="_GoBack"/>
      <w:bookmarkEnd w:id="0"/>
      <w:r>
        <w:rPr>
          <w:rFonts w:ascii="Maiandra GD" w:hAnsi="Maiandra GD"/>
          <w:sz w:val="28"/>
          <w:szCs w:val="28"/>
          <w14:ligatures w14:val="none"/>
        </w:rPr>
        <w:t>o ora e nei secoli dei secoli.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b/>
          <w:bCs/>
          <w:sz w:val="28"/>
          <w:szCs w:val="28"/>
          <w14:ligatures w14:val="none"/>
        </w:rPr>
        <w:t>Tutte: Amen.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pStyle w:val="ame"/>
        <w:widowControl w:val="0"/>
        <w:jc w:val="center"/>
        <w:rPr>
          <w:rFonts w:ascii="Maiandra GD" w:hAnsi="Maiandra GD"/>
          <w:sz w:val="28"/>
          <w:szCs w:val="28"/>
          <w14:ligatures w14:val="none"/>
        </w:rPr>
      </w:pPr>
      <w:r>
        <w:rPr>
          <w:rFonts w:ascii="Maiandra GD" w:hAnsi="Maiandra GD"/>
          <w:sz w:val="28"/>
          <w:szCs w:val="28"/>
          <w14:ligatures w14:val="none"/>
        </w:rPr>
        <w:t> </w:t>
      </w:r>
    </w:p>
    <w:p w:rsidR="00EC746A" w:rsidRDefault="00EC746A" w:rsidP="00EC746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C746A" w:rsidRDefault="00EC746A" w:rsidP="00EC746A">
      <w:pPr>
        <w:rPr>
          <w14:ligatures w14:val="none"/>
        </w:rPr>
      </w:pPr>
      <w:r>
        <w:rPr>
          <w14:ligatures w14:val="none"/>
        </w:rPr>
        <w:t> </w:t>
      </w:r>
    </w:p>
    <w:p w:rsidR="00EC746A" w:rsidRDefault="00EC746A" w:rsidP="00EC746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A69BE" w:rsidRDefault="006A69BE"/>
    <w:sectPr w:rsidR="006A69BE" w:rsidSect="00EC746A">
      <w:pgSz w:w="10319" w:h="14571" w:code="1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ibleScr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09"/>
    <w:rsid w:val="006A69BE"/>
    <w:rsid w:val="009F6909"/>
    <w:rsid w:val="00E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0216-CBAC-4531-806C-37F644BC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746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me">
    <w:name w:val="ame"/>
    <w:rsid w:val="00EC746A"/>
    <w:pPr>
      <w:spacing w:after="0" w:line="240" w:lineRule="auto"/>
      <w:jc w:val="both"/>
    </w:pPr>
    <w:rPr>
      <w:rFonts w:ascii="Goudy Old Style" w:eastAsia="Times New Roman" w:hAnsi="Goudy Old Style" w:cs="Times New Roman"/>
      <w:color w:val="000000"/>
      <w:kern w:val="28"/>
      <w:sz w:val="26"/>
      <w:szCs w:val="26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2021-11-11T10:45:00Z</dcterms:created>
  <dcterms:modified xsi:type="dcterms:W3CDTF">2021-11-11T10:45:00Z</dcterms:modified>
</cp:coreProperties>
</file>